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F9" w:rsidRDefault="00547DF9" w:rsidP="00547DF9">
      <w:pPr>
        <w:pStyle w:val="Heading2"/>
      </w:pPr>
      <w:bookmarkStart w:id="0" w:name="_GoBack"/>
      <w:bookmarkEnd w:id="0"/>
      <w:r w:rsidRPr="00670EA4">
        <w:t xml:space="preserve">Participants </w:t>
      </w:r>
    </w:p>
    <w:p w:rsidR="00547DF9" w:rsidRPr="00670EA4" w:rsidRDefault="00547DF9" w:rsidP="00547DF9">
      <w:pPr>
        <w:rPr>
          <w:sz w:val="24"/>
          <w:szCs w:val="24"/>
        </w:rPr>
      </w:pPr>
      <w:r w:rsidRPr="00670EA4">
        <w:rPr>
          <w:sz w:val="24"/>
          <w:szCs w:val="24"/>
        </w:rPr>
        <w:t>(see participants list below)</w:t>
      </w:r>
    </w:p>
    <w:p w:rsidR="00DF5015" w:rsidRPr="00670EA4" w:rsidRDefault="00DF5015" w:rsidP="00DF5015">
      <w:pPr>
        <w:pStyle w:val="Heading2"/>
      </w:pPr>
      <w:r w:rsidRPr="00670EA4">
        <w:t xml:space="preserve">Meeting </w:t>
      </w:r>
      <w:r>
        <w:t xml:space="preserve">Agenda / </w:t>
      </w:r>
      <w:r w:rsidRPr="00670EA4">
        <w:t>Objectives</w:t>
      </w:r>
      <w:r>
        <w:t xml:space="preserve"> / Discussion Topics </w:t>
      </w:r>
    </w:p>
    <w:p w:rsidR="00547DF9" w:rsidRDefault="00547DF9" w:rsidP="00DF5015">
      <w:pPr>
        <w:pStyle w:val="Heading4"/>
      </w:pPr>
      <w:r>
        <w:t>Discussion Notes</w:t>
      </w:r>
    </w:p>
    <w:p w:rsidR="00547DF9" w:rsidRDefault="00547DF9" w:rsidP="00547DF9"/>
    <w:p w:rsidR="0094047F" w:rsidRPr="00C338C3" w:rsidRDefault="008D271E" w:rsidP="00C338C3">
      <w:pPr>
        <w:pStyle w:val="ListParagraph"/>
        <w:numPr>
          <w:ilvl w:val="0"/>
          <w:numId w:val="44"/>
        </w:numPr>
        <w:spacing w:before="120" w:after="0"/>
        <w:contextualSpacing w:val="0"/>
        <w:rPr>
          <w:sz w:val="24"/>
          <w:szCs w:val="24"/>
        </w:rPr>
      </w:pPr>
      <w:r w:rsidRPr="00C338C3">
        <w:rPr>
          <w:b/>
          <w:sz w:val="24"/>
          <w:szCs w:val="24"/>
        </w:rPr>
        <w:t>Integration of pipelines into Virginia Hazard Mitigation Plan</w:t>
      </w:r>
      <w:r w:rsidRPr="00C338C3">
        <w:rPr>
          <w:sz w:val="24"/>
          <w:szCs w:val="24"/>
        </w:rPr>
        <w:t xml:space="preserve">.  Robbie Coates, VDEM, discussed the effort and purpose to integrate pipelines into Virginia’s hazard mitigation planning.  Documents include </w:t>
      </w:r>
      <w:r w:rsidR="00C338C3" w:rsidRPr="00C338C3">
        <w:rPr>
          <w:sz w:val="24"/>
          <w:szCs w:val="24"/>
        </w:rPr>
        <w:t xml:space="preserve">the Commonwealth of Virginia Emergency Operations Plan, Standard and Enhanced Hazard Mitigation Support Annex 3, Hazards Identification and Risk Assessment (HIRA). </w:t>
      </w:r>
    </w:p>
    <w:p w:rsidR="00C338C3" w:rsidRDefault="00C338C3" w:rsidP="00C338C3">
      <w:pPr>
        <w:spacing w:after="0" w:line="204" w:lineRule="exact"/>
        <w:ind w:left="20" w:right="-20"/>
        <w:rPr>
          <w:sz w:val="24"/>
          <w:szCs w:val="24"/>
        </w:rPr>
      </w:pPr>
    </w:p>
    <w:p w:rsidR="0094047F" w:rsidRDefault="00C338C3" w:rsidP="00B34214">
      <w:pPr>
        <w:pStyle w:val="ListParagraph"/>
        <w:numPr>
          <w:ilvl w:val="0"/>
          <w:numId w:val="44"/>
        </w:numPr>
        <w:spacing w:before="120" w:after="0"/>
        <w:contextualSpacing w:val="0"/>
        <w:rPr>
          <w:sz w:val="24"/>
          <w:szCs w:val="24"/>
        </w:rPr>
      </w:pPr>
      <w:r>
        <w:rPr>
          <w:sz w:val="24"/>
          <w:szCs w:val="24"/>
        </w:rPr>
        <w:t xml:space="preserve">Pipelines will be addressed in Sections: 3.4, </w:t>
      </w:r>
      <w:r w:rsidR="00E97F9A">
        <w:rPr>
          <w:sz w:val="24"/>
          <w:szCs w:val="24"/>
        </w:rPr>
        <w:t>State,</w:t>
      </w:r>
      <w:r w:rsidRPr="00C338C3">
        <w:rPr>
          <w:sz w:val="24"/>
          <w:szCs w:val="24"/>
        </w:rPr>
        <w:t xml:space="preserve"> Critical Facility Analysis</w:t>
      </w:r>
      <w:r w:rsidR="00E97F9A">
        <w:rPr>
          <w:sz w:val="24"/>
          <w:szCs w:val="24"/>
        </w:rPr>
        <w:t>; 3.7, Flooding; 4.0</w:t>
      </w:r>
      <w:r>
        <w:rPr>
          <w:sz w:val="24"/>
          <w:szCs w:val="24"/>
        </w:rPr>
        <w:t xml:space="preserve"> </w:t>
      </w:r>
      <w:r w:rsidR="00E97F9A">
        <w:rPr>
          <w:sz w:val="24"/>
          <w:szCs w:val="24"/>
        </w:rPr>
        <w:t xml:space="preserve">Capability Assessment, and </w:t>
      </w:r>
      <w:r>
        <w:rPr>
          <w:sz w:val="24"/>
          <w:szCs w:val="24"/>
        </w:rPr>
        <w:t xml:space="preserve">in </w:t>
      </w:r>
      <w:r w:rsidR="00E97F9A">
        <w:rPr>
          <w:sz w:val="24"/>
          <w:szCs w:val="24"/>
        </w:rPr>
        <w:t>the mitigation action matrix</w:t>
      </w:r>
      <w:r>
        <w:rPr>
          <w:sz w:val="24"/>
          <w:szCs w:val="24"/>
        </w:rPr>
        <w:t>.</w:t>
      </w:r>
    </w:p>
    <w:p w:rsidR="0094047F" w:rsidRDefault="00C338C3" w:rsidP="00C338C3">
      <w:pPr>
        <w:pStyle w:val="ListParagraph"/>
        <w:numPr>
          <w:ilvl w:val="0"/>
          <w:numId w:val="44"/>
        </w:numPr>
        <w:spacing w:before="120" w:after="0"/>
        <w:contextualSpacing w:val="0"/>
        <w:rPr>
          <w:sz w:val="24"/>
          <w:szCs w:val="24"/>
        </w:rPr>
      </w:pPr>
      <w:r w:rsidRPr="00C338C3">
        <w:rPr>
          <w:sz w:val="24"/>
          <w:szCs w:val="24"/>
        </w:rPr>
        <w:t xml:space="preserve">With recent experience of Hurricane (“Super Storm”) Sandy in 2012, are there additional state-level actions that should/could be taken for emergency management relative to pipelines?  This is a good area for further discussion.  One approach is to initiate discussions </w:t>
      </w:r>
      <w:r>
        <w:rPr>
          <w:sz w:val="24"/>
          <w:szCs w:val="24"/>
        </w:rPr>
        <w:t>between the VDEM organizations (e.g., preparedness and recovery).</w:t>
      </w:r>
      <w:r w:rsidR="00E97F9A">
        <w:rPr>
          <w:sz w:val="24"/>
          <w:szCs w:val="24"/>
        </w:rPr>
        <w:t xml:space="preserve"> A mitigation action to review Virginia’s preparedness for pipeline emergencies will be added.</w:t>
      </w:r>
    </w:p>
    <w:p w:rsidR="00C338C3" w:rsidRDefault="007E202E" w:rsidP="00C338C3">
      <w:pPr>
        <w:pStyle w:val="ListParagraph"/>
        <w:numPr>
          <w:ilvl w:val="0"/>
          <w:numId w:val="44"/>
        </w:numPr>
        <w:spacing w:before="120" w:after="0"/>
        <w:contextualSpacing w:val="0"/>
        <w:rPr>
          <w:sz w:val="24"/>
          <w:szCs w:val="24"/>
        </w:rPr>
      </w:pPr>
      <w:r>
        <w:rPr>
          <w:sz w:val="24"/>
          <w:szCs w:val="24"/>
        </w:rPr>
        <w:t>Should include in Virginia’s H</w:t>
      </w:r>
      <w:r w:rsidR="00DF6E40">
        <w:rPr>
          <w:sz w:val="24"/>
          <w:szCs w:val="24"/>
        </w:rPr>
        <w:t>azard Mitigation Plan (H</w:t>
      </w:r>
      <w:r>
        <w:rPr>
          <w:sz w:val="24"/>
          <w:szCs w:val="24"/>
        </w:rPr>
        <w:t>MP</w:t>
      </w:r>
      <w:r w:rsidR="00DF6E40">
        <w:rPr>
          <w:sz w:val="24"/>
          <w:szCs w:val="24"/>
        </w:rPr>
        <w:t>)</w:t>
      </w:r>
      <w:r>
        <w:rPr>
          <w:sz w:val="24"/>
          <w:szCs w:val="24"/>
        </w:rPr>
        <w:t xml:space="preserve"> information regarding funding and how development of state and local plans can be tied to available funding (e.g., PHMSA grants).</w:t>
      </w:r>
    </w:p>
    <w:p w:rsidR="007E202E" w:rsidRDefault="007E202E" w:rsidP="00C338C3">
      <w:pPr>
        <w:pStyle w:val="ListParagraph"/>
        <w:numPr>
          <w:ilvl w:val="0"/>
          <w:numId w:val="44"/>
        </w:numPr>
        <w:spacing w:before="120" w:after="0"/>
        <w:contextualSpacing w:val="0"/>
        <w:rPr>
          <w:sz w:val="24"/>
          <w:szCs w:val="24"/>
        </w:rPr>
      </w:pPr>
      <w:r w:rsidRPr="007E202E">
        <w:rPr>
          <w:b/>
          <w:sz w:val="24"/>
          <w:szCs w:val="24"/>
        </w:rPr>
        <w:t>Reviewing the draft edits to Section 3.4</w:t>
      </w:r>
      <w:r>
        <w:rPr>
          <w:sz w:val="24"/>
          <w:szCs w:val="24"/>
        </w:rPr>
        <w:t>.  They describe energy pipelines in general and information that can be found in NPMS.  It also identifies the products delivered by pipelines and the source of risk (incidents) from pipelines.</w:t>
      </w:r>
    </w:p>
    <w:p w:rsidR="007E202E" w:rsidRDefault="007E202E" w:rsidP="00C338C3">
      <w:pPr>
        <w:pStyle w:val="ListParagraph"/>
        <w:numPr>
          <w:ilvl w:val="0"/>
          <w:numId w:val="44"/>
        </w:numPr>
        <w:spacing w:before="120" w:after="0"/>
        <w:contextualSpacing w:val="0"/>
        <w:rPr>
          <w:sz w:val="24"/>
          <w:szCs w:val="24"/>
        </w:rPr>
      </w:pPr>
      <w:r w:rsidRPr="007E202E">
        <w:rPr>
          <w:sz w:val="24"/>
          <w:szCs w:val="24"/>
        </w:rPr>
        <w:t xml:space="preserve">Additional </w:t>
      </w:r>
      <w:r>
        <w:rPr>
          <w:sz w:val="24"/>
          <w:szCs w:val="24"/>
        </w:rPr>
        <w:t xml:space="preserve">draft </w:t>
      </w:r>
      <w:r w:rsidRPr="007E202E">
        <w:rPr>
          <w:sz w:val="24"/>
          <w:szCs w:val="24"/>
        </w:rPr>
        <w:t xml:space="preserve">edits to Section 3.4 </w:t>
      </w:r>
      <w:r>
        <w:rPr>
          <w:sz w:val="24"/>
          <w:szCs w:val="24"/>
        </w:rPr>
        <w:t>regarding land use planning as a mitigative approach.  VDEM suggests a more appropriate location for such discussion would be Section 3.2 of the Virginia HIRA.</w:t>
      </w:r>
      <w:r w:rsidR="00E97F9A">
        <w:rPr>
          <w:sz w:val="24"/>
          <w:szCs w:val="24"/>
        </w:rPr>
        <w:t xml:space="preserve"> (Note: VDEM subsequently changed this to move the information to Section 4.0)</w:t>
      </w:r>
    </w:p>
    <w:p w:rsidR="00DF6E40" w:rsidRDefault="00DF6E40" w:rsidP="00C338C3">
      <w:pPr>
        <w:pStyle w:val="ListParagraph"/>
        <w:numPr>
          <w:ilvl w:val="0"/>
          <w:numId w:val="44"/>
        </w:numPr>
        <w:spacing w:before="120" w:after="0"/>
        <w:contextualSpacing w:val="0"/>
        <w:rPr>
          <w:sz w:val="24"/>
          <w:szCs w:val="24"/>
        </w:rPr>
      </w:pPr>
      <w:r>
        <w:rPr>
          <w:sz w:val="24"/>
          <w:szCs w:val="24"/>
        </w:rPr>
        <w:t xml:space="preserve">Rebecca Craven (PST) recollected that the inclusion of gathering and distribution pipelines in the VDEM emergency management plans and HIRA was previously discussed.  Robbie Coates suggests that the best place for inclusion of those lines is in the local emergency management plans.  Some discussion of distribution and gathering should be included in the state plan to alert local jurisdictions that they should consider those lines in their plans.  </w:t>
      </w:r>
    </w:p>
    <w:p w:rsidR="00DF6E40" w:rsidRDefault="00DF6E40" w:rsidP="00DF6E40">
      <w:pPr>
        <w:pStyle w:val="ListParagraph"/>
        <w:numPr>
          <w:ilvl w:val="1"/>
          <w:numId w:val="44"/>
        </w:numPr>
        <w:spacing w:before="120" w:after="0"/>
        <w:contextualSpacing w:val="0"/>
        <w:rPr>
          <w:sz w:val="24"/>
          <w:szCs w:val="24"/>
        </w:rPr>
      </w:pPr>
      <w:r w:rsidRPr="00DF6E40">
        <w:rPr>
          <w:b/>
          <w:sz w:val="24"/>
          <w:szCs w:val="24"/>
        </w:rPr>
        <w:lastRenderedPageBreak/>
        <w:t>ACTION</w:t>
      </w:r>
      <w:r>
        <w:rPr>
          <w:sz w:val="24"/>
          <w:szCs w:val="24"/>
        </w:rPr>
        <w:t>:  Julie Halliday will send a graphic depicting the relation of gathering, transmission, and distribution lines to Robbie Coates.  She will also add a paragraph regarding gathering and distribution lines.</w:t>
      </w:r>
      <w:r w:rsidR="00E97F9A">
        <w:rPr>
          <w:sz w:val="24"/>
          <w:szCs w:val="24"/>
        </w:rPr>
        <w:t xml:space="preserve"> (Note graphic was eliminated but the description of types of pipelines was expanded).</w:t>
      </w:r>
    </w:p>
    <w:p w:rsidR="00DF6E40" w:rsidRDefault="00DF6E40" w:rsidP="00DF6E40">
      <w:pPr>
        <w:pStyle w:val="ListParagraph"/>
        <w:numPr>
          <w:ilvl w:val="0"/>
          <w:numId w:val="44"/>
        </w:numPr>
        <w:spacing w:before="120" w:after="0"/>
        <w:contextualSpacing w:val="0"/>
        <w:rPr>
          <w:sz w:val="24"/>
          <w:szCs w:val="24"/>
        </w:rPr>
      </w:pPr>
      <w:r>
        <w:rPr>
          <w:sz w:val="24"/>
          <w:szCs w:val="24"/>
        </w:rPr>
        <w:t>Rebecca also commented that t</w:t>
      </w:r>
      <w:r w:rsidRPr="00DF6E40">
        <w:rPr>
          <w:sz w:val="24"/>
          <w:szCs w:val="24"/>
        </w:rPr>
        <w:t>he state plan could/should also add a “heads up” that transmission pipelines can/should be included as a primary hazard, not just infrastructure that is impacted by natural hazards.</w:t>
      </w:r>
      <w:r>
        <w:rPr>
          <w:sz w:val="24"/>
          <w:szCs w:val="24"/>
        </w:rPr>
        <w:t xml:space="preserve">  Thus, threat assessments could be done against the pipeline hazard directly.  </w:t>
      </w:r>
    </w:p>
    <w:p w:rsidR="00DF6E40" w:rsidRDefault="00DF6E40" w:rsidP="00DF6E40">
      <w:pPr>
        <w:spacing w:before="120" w:after="0"/>
        <w:ind w:left="720"/>
        <w:rPr>
          <w:sz w:val="24"/>
          <w:szCs w:val="24"/>
        </w:rPr>
      </w:pPr>
      <w:r w:rsidRPr="00DF6E40">
        <w:rPr>
          <w:sz w:val="24"/>
          <w:szCs w:val="24"/>
        </w:rPr>
        <w:t>VDEM is not yet prepared to follow that course</w:t>
      </w:r>
      <w:r w:rsidR="00913074">
        <w:rPr>
          <w:sz w:val="24"/>
          <w:szCs w:val="24"/>
        </w:rPr>
        <w:t xml:space="preserve"> (pipeline as primary hazard) in its emergency plan</w:t>
      </w:r>
      <w:r w:rsidRPr="00DF6E40">
        <w:rPr>
          <w:sz w:val="24"/>
          <w:szCs w:val="24"/>
        </w:rPr>
        <w:t>.  However, a statement could be added to clearly note that pipelines are not yet being considered as primary hazards in the VDEM HMP.  It should be noted that mitigation actions taken to address pipeline risks resulting from the impacts of natural hazard events will also help address risks from pipelines as a primary hazard.</w:t>
      </w:r>
    </w:p>
    <w:p w:rsidR="00DF6E40" w:rsidRPr="00DF6E40" w:rsidRDefault="00913074" w:rsidP="00DF6E40">
      <w:pPr>
        <w:spacing w:before="120" w:after="0"/>
        <w:ind w:left="720"/>
        <w:rPr>
          <w:sz w:val="24"/>
          <w:szCs w:val="24"/>
        </w:rPr>
      </w:pPr>
      <w:r>
        <w:rPr>
          <w:sz w:val="24"/>
          <w:szCs w:val="24"/>
        </w:rPr>
        <w:t>Rebecca also considers that a</w:t>
      </w:r>
      <w:r w:rsidR="00DF6E40">
        <w:rPr>
          <w:sz w:val="24"/>
          <w:szCs w:val="24"/>
        </w:rPr>
        <w:t>t some point attention should be given by local governments to the citing of pipelines.</w:t>
      </w:r>
    </w:p>
    <w:p w:rsidR="007E202E" w:rsidRDefault="007E202E" w:rsidP="00C338C3">
      <w:pPr>
        <w:pStyle w:val="ListParagraph"/>
        <w:numPr>
          <w:ilvl w:val="0"/>
          <w:numId w:val="44"/>
        </w:numPr>
        <w:spacing w:before="120" w:after="0"/>
        <w:contextualSpacing w:val="0"/>
        <w:rPr>
          <w:sz w:val="24"/>
          <w:szCs w:val="24"/>
        </w:rPr>
      </w:pPr>
      <w:r w:rsidRPr="00DF6E40">
        <w:rPr>
          <w:b/>
          <w:sz w:val="24"/>
          <w:szCs w:val="24"/>
        </w:rPr>
        <w:t>Reviewing the draft edits to Section 3.7</w:t>
      </w:r>
      <w:r w:rsidR="00913074">
        <w:rPr>
          <w:b/>
          <w:sz w:val="24"/>
          <w:szCs w:val="24"/>
        </w:rPr>
        <w:t>, Flooding</w:t>
      </w:r>
      <w:r w:rsidR="00DF6E40">
        <w:rPr>
          <w:b/>
          <w:sz w:val="24"/>
          <w:szCs w:val="24"/>
        </w:rPr>
        <w:t>.</w:t>
      </w:r>
      <w:r w:rsidR="00DF6E40" w:rsidRPr="00DF6E40">
        <w:rPr>
          <w:sz w:val="24"/>
          <w:szCs w:val="24"/>
        </w:rPr>
        <w:t xml:space="preserve">  </w:t>
      </w:r>
    </w:p>
    <w:p w:rsidR="00913074" w:rsidRDefault="00913074" w:rsidP="00C338C3">
      <w:pPr>
        <w:pStyle w:val="ListParagraph"/>
        <w:numPr>
          <w:ilvl w:val="0"/>
          <w:numId w:val="44"/>
        </w:numPr>
        <w:spacing w:before="120" w:after="0"/>
        <w:contextualSpacing w:val="0"/>
        <w:rPr>
          <w:sz w:val="24"/>
          <w:szCs w:val="24"/>
        </w:rPr>
      </w:pPr>
      <w:r>
        <w:rPr>
          <w:sz w:val="24"/>
          <w:szCs w:val="24"/>
        </w:rPr>
        <w:t>Pipeline hazards will be addressed in general in both the Flooding and Earthquake sections in VDEM’s HIRA.  Additional consideration may be given to addressing some pipeline information in the Landslide section.</w:t>
      </w:r>
      <w:r w:rsidR="00E97F9A">
        <w:rPr>
          <w:sz w:val="24"/>
          <w:szCs w:val="24"/>
        </w:rPr>
        <w:t xml:space="preserve"> (Note: only flooding will have pipeline specific information after review and comment by VA Tech GIS).</w:t>
      </w:r>
    </w:p>
    <w:p w:rsidR="00913074" w:rsidRDefault="00913074" w:rsidP="00C338C3">
      <w:pPr>
        <w:pStyle w:val="ListParagraph"/>
        <w:numPr>
          <w:ilvl w:val="0"/>
          <w:numId w:val="44"/>
        </w:numPr>
        <w:spacing w:before="120" w:after="0"/>
        <w:contextualSpacing w:val="0"/>
        <w:rPr>
          <w:sz w:val="24"/>
          <w:szCs w:val="24"/>
        </w:rPr>
      </w:pPr>
      <w:r>
        <w:rPr>
          <w:sz w:val="24"/>
          <w:szCs w:val="24"/>
        </w:rPr>
        <w:t>Draft edits to Section 3.7 regarding pipelines were first added to historical occurrences (Locust Grove flooding, 12/18/1989). Three additional cases of significant pipeline incidents (not in Virginia) during flooding conditions were added.</w:t>
      </w:r>
      <w:r w:rsidR="00FE2B65">
        <w:rPr>
          <w:sz w:val="24"/>
          <w:szCs w:val="24"/>
        </w:rPr>
        <w:t xml:space="preserve">  Additional identification of gas pipeline failures in conjunction with Hurricanes Katrina and Sandy could be added.  </w:t>
      </w:r>
    </w:p>
    <w:p w:rsidR="00FE2B65" w:rsidRDefault="00FE2B65" w:rsidP="00C338C3">
      <w:pPr>
        <w:pStyle w:val="ListParagraph"/>
        <w:numPr>
          <w:ilvl w:val="0"/>
          <w:numId w:val="44"/>
        </w:numPr>
        <w:spacing w:before="120" w:after="0"/>
        <w:contextualSpacing w:val="0"/>
        <w:rPr>
          <w:sz w:val="24"/>
          <w:szCs w:val="24"/>
        </w:rPr>
      </w:pPr>
      <w:r>
        <w:rPr>
          <w:sz w:val="24"/>
          <w:szCs w:val="24"/>
        </w:rPr>
        <w:t>Additional edits to Section 3.7 made in Impact and Vulnerability subsection.  Good to include ancillary impacts of pipeline failures on overall recovery efforts from a natural hazard event (e.g., loss of fuels to electrical generating stations).</w:t>
      </w:r>
    </w:p>
    <w:p w:rsidR="00FE2B65" w:rsidRDefault="00FE2B65" w:rsidP="00C338C3">
      <w:pPr>
        <w:pStyle w:val="ListParagraph"/>
        <w:numPr>
          <w:ilvl w:val="0"/>
          <w:numId w:val="44"/>
        </w:numPr>
        <w:spacing w:before="120" w:after="0"/>
        <w:contextualSpacing w:val="0"/>
        <w:rPr>
          <w:sz w:val="24"/>
          <w:szCs w:val="24"/>
        </w:rPr>
      </w:pPr>
      <w:r>
        <w:rPr>
          <w:sz w:val="24"/>
          <w:szCs w:val="24"/>
        </w:rPr>
        <w:t xml:space="preserve">Additional </w:t>
      </w:r>
      <w:r w:rsidR="00C74413">
        <w:rPr>
          <w:sz w:val="24"/>
          <w:szCs w:val="24"/>
        </w:rPr>
        <w:t xml:space="preserve">draft </w:t>
      </w:r>
      <w:r>
        <w:rPr>
          <w:sz w:val="24"/>
          <w:szCs w:val="24"/>
        </w:rPr>
        <w:t xml:space="preserve">edits to Section 3.7 made in Local Plan Changes subsection.  Example given of changes made by Fairfax County following a 1993 hazardous liquid pipeline event.  Robbie Coates notes that some of this could be included in </w:t>
      </w:r>
      <w:r w:rsidR="00C74413">
        <w:rPr>
          <w:sz w:val="24"/>
          <w:szCs w:val="24"/>
        </w:rPr>
        <w:t xml:space="preserve">Section 3.2 and in </w:t>
      </w:r>
      <w:r>
        <w:rPr>
          <w:sz w:val="24"/>
          <w:szCs w:val="24"/>
        </w:rPr>
        <w:t>Cha</w:t>
      </w:r>
      <w:r w:rsidR="00C74413">
        <w:rPr>
          <w:sz w:val="24"/>
          <w:szCs w:val="24"/>
        </w:rPr>
        <w:t xml:space="preserve">pter 4, Capabilities Assessment.  I.e., raise the visibility beyond just flooding and earthquake events.  PHMSA grants information could also be included in Chapter 4 as well as discussion of other assistance that </w:t>
      </w:r>
      <w:r w:rsidR="00C74413">
        <w:rPr>
          <w:sz w:val="24"/>
          <w:szCs w:val="24"/>
        </w:rPr>
        <w:lastRenderedPageBreak/>
        <w:t>PHMSA could provide to local jurisdictions.</w:t>
      </w:r>
      <w:r w:rsidR="00E97F9A">
        <w:rPr>
          <w:sz w:val="24"/>
          <w:szCs w:val="24"/>
        </w:rPr>
        <w:t xml:space="preserve"> (Note: subsequent email changed the location of this information to section 4.0).</w:t>
      </w:r>
    </w:p>
    <w:p w:rsidR="00C74413" w:rsidRDefault="00C74413" w:rsidP="00C338C3">
      <w:pPr>
        <w:pStyle w:val="ListParagraph"/>
        <w:numPr>
          <w:ilvl w:val="0"/>
          <w:numId w:val="44"/>
        </w:numPr>
        <w:spacing w:before="120" w:after="0"/>
        <w:contextualSpacing w:val="0"/>
        <w:rPr>
          <w:sz w:val="24"/>
          <w:szCs w:val="24"/>
        </w:rPr>
      </w:pPr>
      <w:r>
        <w:rPr>
          <w:sz w:val="24"/>
          <w:szCs w:val="24"/>
        </w:rPr>
        <w:t>Additional draft edits to Section 3.7 made to add info about emergency preparedness and where/how emergency planners should contact pipeline operators.  This should instead be included as a mitigative action.</w:t>
      </w:r>
    </w:p>
    <w:p w:rsidR="00C74413" w:rsidRDefault="00C74413" w:rsidP="00C338C3">
      <w:pPr>
        <w:pStyle w:val="ListParagraph"/>
        <w:numPr>
          <w:ilvl w:val="0"/>
          <w:numId w:val="44"/>
        </w:numPr>
        <w:spacing w:before="120" w:after="0"/>
        <w:contextualSpacing w:val="0"/>
        <w:rPr>
          <w:sz w:val="24"/>
          <w:szCs w:val="24"/>
        </w:rPr>
      </w:pPr>
      <w:r>
        <w:rPr>
          <w:sz w:val="24"/>
          <w:szCs w:val="24"/>
        </w:rPr>
        <w:t>FERC suggests adding recognition that many natural hazards are considered to a degree in pipeline designs.  However, some events can exceed the design limitations of pipeline systems.  Robbie Coates suggests that information can be included in the sections on the natural hazards themselves</w:t>
      </w:r>
      <w:r w:rsidR="00E97F9A">
        <w:rPr>
          <w:sz w:val="24"/>
          <w:szCs w:val="24"/>
        </w:rPr>
        <w:t>.</w:t>
      </w:r>
      <w:r w:rsidR="00866D09">
        <w:rPr>
          <w:sz w:val="24"/>
          <w:szCs w:val="24"/>
        </w:rPr>
        <w:t xml:space="preserve">  Robbie Coates su</w:t>
      </w:r>
      <w:r w:rsidR="00E97F9A">
        <w:rPr>
          <w:sz w:val="24"/>
          <w:szCs w:val="24"/>
        </w:rPr>
        <w:t>ggests that this information also</w:t>
      </w:r>
      <w:r w:rsidR="00866D09">
        <w:rPr>
          <w:sz w:val="24"/>
          <w:szCs w:val="24"/>
        </w:rPr>
        <w:t xml:space="preserve"> be included at a higher level in the VDEM document (e.g., Section 4.0) instead of within each hazard section.</w:t>
      </w:r>
    </w:p>
    <w:p w:rsidR="00866D09" w:rsidRPr="00DF6E40" w:rsidRDefault="00866D09" w:rsidP="00C338C3">
      <w:pPr>
        <w:pStyle w:val="ListParagraph"/>
        <w:numPr>
          <w:ilvl w:val="0"/>
          <w:numId w:val="44"/>
        </w:numPr>
        <w:spacing w:before="120" w:after="0"/>
        <w:contextualSpacing w:val="0"/>
        <w:rPr>
          <w:sz w:val="24"/>
          <w:szCs w:val="24"/>
        </w:rPr>
      </w:pPr>
      <w:r w:rsidRPr="00866D09">
        <w:rPr>
          <w:b/>
          <w:sz w:val="24"/>
          <w:szCs w:val="24"/>
        </w:rPr>
        <w:t>ACTION</w:t>
      </w:r>
      <w:r>
        <w:rPr>
          <w:sz w:val="24"/>
          <w:szCs w:val="24"/>
        </w:rPr>
        <w:t>: Julie Halliday will coordinate and send new edits to Robbie by end of this week (11/17/12).</w:t>
      </w:r>
    </w:p>
    <w:p w:rsidR="00866D09" w:rsidRDefault="00866D09">
      <w:pPr>
        <w:rPr>
          <w:sz w:val="24"/>
          <w:szCs w:val="24"/>
        </w:rPr>
      </w:pPr>
      <w:r>
        <w:rPr>
          <w:sz w:val="24"/>
          <w:szCs w:val="24"/>
        </w:rPr>
        <w:br w:type="page"/>
      </w:r>
    </w:p>
    <w:p w:rsidR="00EE5B36" w:rsidRDefault="00EE5B36" w:rsidP="00547DF9">
      <w:pPr>
        <w:pStyle w:val="Heading2"/>
      </w:pPr>
      <w:r w:rsidRPr="00547DF9">
        <w:lastRenderedPageBreak/>
        <w:t>Participants</w:t>
      </w:r>
    </w:p>
    <w:tbl>
      <w:tblPr>
        <w:tblW w:w="5042" w:type="pct"/>
        <w:tblBorders>
          <w:top w:val="single" w:sz="8" w:space="0" w:color="C0C0C0"/>
          <w:bottom w:val="single" w:sz="8" w:space="0" w:color="C0C0C0"/>
          <w:insideH w:val="single" w:sz="8" w:space="0" w:color="C0C0C0"/>
          <w:insideV w:val="single" w:sz="8" w:space="0" w:color="C0C0C0"/>
        </w:tblBorders>
        <w:tblCellMar>
          <w:top w:w="29" w:type="dxa"/>
          <w:left w:w="0" w:type="dxa"/>
          <w:right w:w="0" w:type="dxa"/>
        </w:tblCellMar>
        <w:tblLook w:val="04A0" w:firstRow="1" w:lastRow="0" w:firstColumn="1" w:lastColumn="0" w:noHBand="0" w:noVBand="1"/>
      </w:tblPr>
      <w:tblGrid>
        <w:gridCol w:w="2527"/>
        <w:gridCol w:w="1427"/>
        <w:gridCol w:w="3212"/>
        <w:gridCol w:w="3216"/>
      </w:tblGrid>
      <w:tr w:rsidR="005E499C" w:rsidTr="00D635A6">
        <w:trPr>
          <w:cantSplit/>
          <w:tblHeader/>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47DF9" w:rsidRDefault="005E499C" w:rsidP="00547DF9">
            <w:pPr>
              <w:spacing w:after="0"/>
              <w:jc w:val="center"/>
              <w:rPr>
                <w:rFonts w:cstheme="minorHAnsi"/>
                <w:b/>
                <w:bCs/>
              </w:rPr>
            </w:pPr>
            <w:r w:rsidRPr="00547DF9">
              <w:rPr>
                <w:rFonts w:cstheme="minorHAnsi"/>
                <w:b/>
                <w:bCs/>
              </w:rPr>
              <w:t>Name</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47DF9" w:rsidRDefault="005E499C" w:rsidP="00547DF9">
            <w:pPr>
              <w:spacing w:before="60" w:after="0"/>
              <w:jc w:val="center"/>
              <w:rPr>
                <w:b/>
              </w:rPr>
            </w:pPr>
            <w:r w:rsidRPr="00547DF9">
              <w:rPr>
                <w:b/>
              </w:rPr>
              <w:t>Organization Representing</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47DF9" w:rsidRDefault="005E499C" w:rsidP="00547DF9">
            <w:pPr>
              <w:spacing w:after="0"/>
              <w:jc w:val="center"/>
              <w:rPr>
                <w:rFonts w:cstheme="minorHAnsi"/>
                <w:b/>
                <w:bCs/>
              </w:rPr>
            </w:pPr>
            <w:r w:rsidRPr="00547DF9">
              <w:rPr>
                <w:rFonts w:cstheme="minorHAnsi"/>
                <w:b/>
                <w:bCs/>
              </w:rPr>
              <w:t>Company</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47DF9" w:rsidRDefault="005E499C" w:rsidP="00547DF9">
            <w:pPr>
              <w:spacing w:after="0"/>
              <w:jc w:val="center"/>
              <w:rPr>
                <w:rFonts w:cstheme="minorHAnsi"/>
                <w:b/>
                <w:bCs/>
              </w:rPr>
            </w:pPr>
            <w:r w:rsidRPr="00547DF9">
              <w:rPr>
                <w:rFonts w:cstheme="minorHAnsi"/>
                <w:b/>
                <w:bCs/>
              </w:rPr>
              <w:t>Email</w:t>
            </w:r>
          </w:p>
        </w:tc>
      </w:tr>
      <w:tr w:rsidR="005E499C"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Cynthia Munyon*</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NAPSR</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Iowa Utilities Board</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767AB" w:rsidRDefault="006830A7" w:rsidP="005E499C">
            <w:pPr>
              <w:spacing w:before="60" w:after="60" w:line="240" w:lineRule="auto"/>
              <w:jc w:val="center"/>
              <w:rPr>
                <w:rFonts w:cstheme="minorHAnsi"/>
                <w:bCs/>
                <w:color w:val="D9D9D9" w:themeColor="background1" w:themeShade="D9"/>
                <w:sz w:val="20"/>
                <w:szCs w:val="20"/>
              </w:rPr>
            </w:pPr>
            <w:hyperlink r:id="rId9" w:history="1">
              <w:r w:rsidR="005E499C" w:rsidRPr="00C4220E">
                <w:rPr>
                  <w:rStyle w:val="Hyperlink"/>
                  <w:rFonts w:cstheme="minorHAnsi"/>
                  <w:bCs/>
                  <w:color w:val="D9D9D9" w:themeColor="background1" w:themeShade="D9"/>
                  <w:sz w:val="20"/>
                  <w:szCs w:val="20"/>
                </w:rPr>
                <w:t>cynthia.munyon@iub.iowa.gov</w:t>
              </w:r>
            </w:hyperlink>
          </w:p>
        </w:tc>
      </w:tr>
      <w:tr w:rsidR="005E499C"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bCs/>
                <w:sz w:val="20"/>
                <w:szCs w:val="20"/>
              </w:rPr>
            </w:pPr>
            <w:r w:rsidRPr="00582649">
              <w:rPr>
                <w:rFonts w:cstheme="minorHAnsi"/>
                <w:bCs/>
                <w:sz w:val="20"/>
                <w:szCs w:val="20"/>
              </w:rPr>
              <w:t>Julie Halliday*</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sz w:val="20"/>
                <w:szCs w:val="20"/>
              </w:rPr>
            </w:pPr>
            <w:r w:rsidRPr="00582649">
              <w:rPr>
                <w:rFonts w:cstheme="minorHAnsi"/>
                <w:sz w:val="20"/>
                <w:szCs w:val="20"/>
              </w:rPr>
              <w:t>PHMSA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CD4063" w:rsidP="005E499C">
            <w:pPr>
              <w:spacing w:before="60" w:after="60" w:line="240" w:lineRule="auto"/>
              <w:jc w:val="center"/>
              <w:rPr>
                <w:rFonts w:cstheme="minorHAnsi"/>
                <w:bCs/>
                <w:sz w:val="20"/>
                <w:szCs w:val="20"/>
              </w:rPr>
            </w:pPr>
            <w:r>
              <w:rPr>
                <w:rFonts w:cstheme="minorHAnsi"/>
                <w:sz w:val="20"/>
                <w:szCs w:val="20"/>
              </w:rPr>
              <w:t>PHMSA</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82649" w:rsidRDefault="006830A7" w:rsidP="005E499C">
            <w:pPr>
              <w:spacing w:before="60" w:after="60" w:line="240" w:lineRule="auto"/>
              <w:jc w:val="center"/>
              <w:rPr>
                <w:rFonts w:cstheme="minorHAnsi"/>
                <w:bCs/>
                <w:sz w:val="20"/>
                <w:szCs w:val="20"/>
              </w:rPr>
            </w:pPr>
            <w:hyperlink r:id="rId10" w:history="1">
              <w:r w:rsidR="001450A3" w:rsidRPr="000705DD">
                <w:rPr>
                  <w:rStyle w:val="Hyperlink"/>
                  <w:rFonts w:cstheme="minorHAnsi"/>
                  <w:bCs/>
                  <w:sz w:val="20"/>
                  <w:szCs w:val="20"/>
                </w:rPr>
                <w:t>Julie.Halliday@dot.gov</w:t>
              </w:r>
            </w:hyperlink>
          </w:p>
        </w:tc>
      </w:tr>
      <w:tr w:rsidR="005E499C"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8D271E" w:rsidRDefault="005E499C" w:rsidP="005E499C">
            <w:pPr>
              <w:spacing w:before="60" w:after="60" w:line="240" w:lineRule="auto"/>
              <w:jc w:val="center"/>
              <w:rPr>
                <w:rFonts w:cstheme="minorHAnsi"/>
                <w:bCs/>
                <w:sz w:val="20"/>
                <w:szCs w:val="20"/>
              </w:rPr>
            </w:pPr>
            <w:r w:rsidRPr="008D271E">
              <w:rPr>
                <w:rFonts w:cstheme="minorHAnsi"/>
                <w:bCs/>
                <w:sz w:val="20"/>
                <w:szCs w:val="20"/>
              </w:rPr>
              <w:t>Andrew Kohout</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8D271E" w:rsidRDefault="005E499C" w:rsidP="005E499C">
            <w:pPr>
              <w:spacing w:before="60" w:after="60" w:line="240" w:lineRule="auto"/>
              <w:jc w:val="center"/>
              <w:rPr>
                <w:rFonts w:cstheme="minorHAnsi"/>
                <w:bCs/>
                <w:sz w:val="20"/>
                <w:szCs w:val="20"/>
              </w:rPr>
            </w:pPr>
            <w:r w:rsidRPr="008D271E">
              <w:rPr>
                <w:rFonts w:cstheme="minorHAnsi"/>
                <w:bCs/>
                <w:sz w:val="20"/>
                <w:szCs w:val="20"/>
              </w:rPr>
              <w:t>FERC</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8D271E" w:rsidRDefault="005E499C" w:rsidP="005E499C">
            <w:pPr>
              <w:spacing w:before="60" w:after="60" w:line="240" w:lineRule="auto"/>
              <w:jc w:val="center"/>
              <w:rPr>
                <w:rFonts w:cstheme="minorHAnsi"/>
                <w:bCs/>
                <w:sz w:val="20"/>
                <w:szCs w:val="20"/>
              </w:rPr>
            </w:pPr>
            <w:r w:rsidRPr="008D271E">
              <w:rPr>
                <w:rFonts w:cstheme="minorHAnsi"/>
                <w:bCs/>
                <w:sz w:val="20"/>
                <w:szCs w:val="20"/>
              </w:rPr>
              <w:t>Federal Energy Regulatory Commission</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767AB" w:rsidRDefault="006830A7" w:rsidP="005E499C">
            <w:pPr>
              <w:spacing w:before="60" w:after="60" w:line="240" w:lineRule="auto"/>
              <w:jc w:val="center"/>
              <w:rPr>
                <w:rStyle w:val="Hyperlink"/>
                <w:color w:val="D9D9D9" w:themeColor="background1" w:themeShade="D9"/>
              </w:rPr>
            </w:pPr>
            <w:hyperlink r:id="rId11" w:history="1">
              <w:r w:rsidR="005E499C" w:rsidRPr="008D271E">
                <w:rPr>
                  <w:rStyle w:val="Hyperlink"/>
                  <w:rFonts w:cstheme="minorHAnsi"/>
                  <w:bCs/>
                  <w:sz w:val="20"/>
                  <w:szCs w:val="20"/>
                </w:rPr>
                <w:t>andrew.kohout@ferc.gov</w:t>
              </w:r>
            </w:hyperlink>
            <w:r w:rsidR="005E499C" w:rsidRPr="008D271E">
              <w:rPr>
                <w:rStyle w:val="Hyperlink"/>
                <w:rFonts w:cstheme="minorHAnsi"/>
                <w:bCs/>
                <w:sz w:val="20"/>
                <w:szCs w:val="20"/>
              </w:rPr>
              <w:t xml:space="preserve"> </w:t>
            </w:r>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Doug Sipes</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FERC</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Federal Energy Regulatory Commission</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47DF9" w:rsidRDefault="006830A7" w:rsidP="005E499C">
            <w:pPr>
              <w:spacing w:before="60" w:after="60" w:line="240" w:lineRule="auto"/>
              <w:jc w:val="center"/>
              <w:rPr>
                <w:rStyle w:val="Hyperlink"/>
                <w:rFonts w:cstheme="minorHAnsi"/>
                <w:bCs/>
                <w:color w:val="D9D9D9" w:themeColor="background1" w:themeShade="D9"/>
                <w:sz w:val="20"/>
                <w:szCs w:val="20"/>
              </w:rPr>
            </w:pPr>
            <w:hyperlink r:id="rId12" w:history="1">
              <w:r w:rsidR="005E499C" w:rsidRPr="00A767AB">
                <w:rPr>
                  <w:rStyle w:val="Hyperlink"/>
                  <w:rFonts w:cstheme="minorHAnsi"/>
                  <w:bCs/>
                  <w:color w:val="D9D9D9" w:themeColor="background1" w:themeShade="D9"/>
                  <w:sz w:val="20"/>
                  <w:szCs w:val="20"/>
                </w:rPr>
                <w:t>doug.sipes@ferc.gov</w:t>
              </w:r>
            </w:hyperlink>
            <w:r w:rsidR="005E499C" w:rsidRPr="00547DF9">
              <w:rPr>
                <w:rStyle w:val="Hyperlink"/>
                <w:rFonts w:cstheme="minorHAnsi"/>
                <w:bCs/>
                <w:color w:val="D9D9D9" w:themeColor="background1" w:themeShade="D9"/>
                <w:sz w:val="20"/>
                <w:szCs w:val="20"/>
              </w:rPr>
              <w:t xml:space="preserve"> </w:t>
            </w:r>
          </w:p>
        </w:tc>
      </w:tr>
      <w:tr w:rsidR="005E499C"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James Davenport</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NACo</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National Association of Counties</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47DF9" w:rsidRDefault="006830A7" w:rsidP="005E499C">
            <w:pPr>
              <w:spacing w:before="60" w:after="60" w:line="240" w:lineRule="auto"/>
              <w:jc w:val="center"/>
              <w:rPr>
                <w:rStyle w:val="Hyperlink"/>
                <w:rFonts w:cstheme="minorHAnsi"/>
                <w:bCs/>
                <w:color w:val="D9D9D9" w:themeColor="background1" w:themeShade="D9"/>
                <w:sz w:val="20"/>
                <w:szCs w:val="20"/>
              </w:rPr>
            </w:pPr>
            <w:hyperlink r:id="rId13" w:history="1">
              <w:r w:rsidR="005E499C" w:rsidRPr="00C4220E">
                <w:rPr>
                  <w:rStyle w:val="Hyperlink"/>
                  <w:rFonts w:cstheme="minorHAnsi"/>
                  <w:bCs/>
                  <w:color w:val="D9D9D9" w:themeColor="background1" w:themeShade="D9"/>
                  <w:sz w:val="20"/>
                  <w:szCs w:val="20"/>
                </w:rPr>
                <w:t>jdavenport@naco.org</w:t>
              </w:r>
            </w:hyperlink>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Jim Philipps</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NACo</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National Association of Counties</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47DF9" w:rsidRDefault="006830A7" w:rsidP="005E499C">
            <w:pPr>
              <w:spacing w:before="60" w:after="60" w:line="240" w:lineRule="auto"/>
              <w:jc w:val="center"/>
              <w:rPr>
                <w:rStyle w:val="Hyperlink"/>
                <w:rFonts w:cstheme="minorHAnsi"/>
                <w:bCs/>
                <w:color w:val="D9D9D9" w:themeColor="background1" w:themeShade="D9"/>
                <w:sz w:val="20"/>
                <w:szCs w:val="20"/>
              </w:rPr>
            </w:pPr>
            <w:hyperlink r:id="rId14" w:history="1">
              <w:r w:rsidR="005E499C" w:rsidRPr="00A767AB">
                <w:rPr>
                  <w:rStyle w:val="Hyperlink"/>
                  <w:rFonts w:cstheme="minorHAnsi"/>
                  <w:bCs/>
                  <w:color w:val="D9D9D9" w:themeColor="background1" w:themeShade="D9"/>
                  <w:sz w:val="20"/>
                  <w:szCs w:val="20"/>
                </w:rPr>
                <w:t>jphilipps@naco.org</w:t>
              </w:r>
            </w:hyperlink>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Chuck Lesniak</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NLC</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City of Austin, TX</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47DF9" w:rsidRDefault="006830A7" w:rsidP="005E499C">
            <w:pPr>
              <w:spacing w:before="60" w:after="60" w:line="240" w:lineRule="auto"/>
              <w:jc w:val="center"/>
              <w:rPr>
                <w:rStyle w:val="Hyperlink"/>
                <w:rFonts w:cstheme="minorHAnsi"/>
                <w:bCs/>
                <w:color w:val="D9D9D9" w:themeColor="background1" w:themeShade="D9"/>
                <w:sz w:val="20"/>
                <w:szCs w:val="20"/>
              </w:rPr>
            </w:pPr>
            <w:hyperlink r:id="rId15" w:history="1">
              <w:r w:rsidR="005E499C" w:rsidRPr="00A767AB">
                <w:rPr>
                  <w:rStyle w:val="Hyperlink"/>
                  <w:rFonts w:cstheme="minorHAnsi"/>
                  <w:bCs/>
                  <w:color w:val="D9D9D9" w:themeColor="background1" w:themeShade="D9"/>
                  <w:sz w:val="20"/>
                  <w:szCs w:val="20"/>
                </w:rPr>
                <w:t>chuck.lesniak@austintexas.gov</w:t>
              </w:r>
            </w:hyperlink>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Julia Pulidindi</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NLC</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National League of Cities</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47DF9" w:rsidRDefault="006830A7" w:rsidP="005E499C">
            <w:pPr>
              <w:spacing w:before="60" w:after="60" w:line="240" w:lineRule="auto"/>
              <w:jc w:val="center"/>
              <w:rPr>
                <w:rStyle w:val="Hyperlink"/>
                <w:rFonts w:cstheme="minorHAnsi"/>
                <w:bCs/>
                <w:color w:val="D9D9D9" w:themeColor="background1" w:themeShade="D9"/>
                <w:sz w:val="20"/>
                <w:szCs w:val="20"/>
              </w:rPr>
            </w:pPr>
            <w:hyperlink r:id="rId16" w:history="1">
              <w:r w:rsidR="005E499C" w:rsidRPr="00A767AB">
                <w:rPr>
                  <w:rStyle w:val="Hyperlink"/>
                  <w:rFonts w:cstheme="minorHAnsi"/>
                  <w:bCs/>
                  <w:color w:val="D9D9D9" w:themeColor="background1" w:themeShade="D9"/>
                  <w:sz w:val="20"/>
                  <w:szCs w:val="20"/>
                </w:rPr>
                <w:t>pulidindi@nlc.org</w:t>
              </w:r>
            </w:hyperlink>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Erika Lee</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CGA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Common Ground Alliance</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47DF9" w:rsidRDefault="006830A7" w:rsidP="005E499C">
            <w:pPr>
              <w:spacing w:before="60" w:after="60" w:line="240" w:lineRule="auto"/>
              <w:jc w:val="center"/>
              <w:rPr>
                <w:rStyle w:val="Hyperlink"/>
                <w:rFonts w:cstheme="minorHAnsi"/>
                <w:bCs/>
                <w:color w:val="D9D9D9" w:themeColor="background1" w:themeShade="D9"/>
                <w:sz w:val="20"/>
                <w:szCs w:val="20"/>
              </w:rPr>
            </w:pPr>
            <w:hyperlink r:id="rId17" w:history="1">
              <w:r w:rsidR="005E499C" w:rsidRPr="00A767AB">
                <w:rPr>
                  <w:rStyle w:val="Hyperlink"/>
                  <w:rFonts w:cstheme="minorHAnsi"/>
                  <w:bCs/>
                  <w:color w:val="D9D9D9" w:themeColor="background1" w:themeShade="D9"/>
                  <w:sz w:val="20"/>
                  <w:szCs w:val="20"/>
                </w:rPr>
                <w:t>erikaa@commongroundalliance.com</w:t>
              </w:r>
            </w:hyperlink>
          </w:p>
        </w:tc>
      </w:tr>
      <w:tr w:rsidR="005E499C"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E202E" w:rsidRDefault="005E499C" w:rsidP="005E499C">
            <w:pPr>
              <w:spacing w:before="60" w:after="60" w:line="240" w:lineRule="auto"/>
              <w:jc w:val="center"/>
              <w:rPr>
                <w:rFonts w:cstheme="minorHAnsi"/>
                <w:bCs/>
                <w:sz w:val="20"/>
                <w:szCs w:val="20"/>
              </w:rPr>
            </w:pPr>
            <w:r w:rsidRPr="007E202E">
              <w:rPr>
                <w:rFonts w:cstheme="minorHAnsi"/>
                <w:bCs/>
                <w:sz w:val="20"/>
                <w:szCs w:val="20"/>
              </w:rPr>
              <w:t>Rebecca Craven</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E202E" w:rsidRDefault="005E499C" w:rsidP="005E499C">
            <w:pPr>
              <w:spacing w:before="60" w:after="60" w:line="240" w:lineRule="auto"/>
              <w:jc w:val="center"/>
              <w:rPr>
                <w:rFonts w:cstheme="minorHAnsi"/>
                <w:bCs/>
                <w:sz w:val="20"/>
                <w:szCs w:val="20"/>
              </w:rPr>
            </w:pPr>
            <w:r w:rsidRPr="007E202E">
              <w:rPr>
                <w:rFonts w:cstheme="minorHAnsi"/>
                <w:bCs/>
                <w:sz w:val="20"/>
                <w:szCs w:val="20"/>
              </w:rPr>
              <w:t>PST</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7E202E" w:rsidRDefault="005E499C" w:rsidP="005E499C">
            <w:pPr>
              <w:spacing w:before="60" w:after="60" w:line="240" w:lineRule="auto"/>
              <w:jc w:val="center"/>
              <w:rPr>
                <w:rFonts w:cstheme="minorHAnsi"/>
                <w:bCs/>
                <w:sz w:val="20"/>
                <w:szCs w:val="20"/>
              </w:rPr>
            </w:pPr>
            <w:r w:rsidRPr="007E202E">
              <w:rPr>
                <w:rFonts w:cstheme="minorHAnsi"/>
                <w:bCs/>
                <w:sz w:val="20"/>
                <w:szCs w:val="20"/>
              </w:rPr>
              <w:t>Pipeline Safety Trust</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767AB" w:rsidRDefault="006830A7" w:rsidP="005E499C">
            <w:pPr>
              <w:spacing w:before="60" w:after="60" w:line="240" w:lineRule="auto"/>
              <w:jc w:val="center"/>
              <w:rPr>
                <w:rStyle w:val="Hyperlink"/>
                <w:rFonts w:cstheme="minorHAnsi"/>
                <w:bCs/>
                <w:color w:val="D9D9D9" w:themeColor="background1" w:themeShade="D9"/>
                <w:sz w:val="20"/>
                <w:szCs w:val="20"/>
              </w:rPr>
            </w:pPr>
            <w:hyperlink r:id="rId18" w:history="1">
              <w:r w:rsidR="005E499C" w:rsidRPr="007E202E">
                <w:rPr>
                  <w:rStyle w:val="Hyperlink"/>
                  <w:rFonts w:cstheme="minorHAnsi"/>
                  <w:bCs/>
                  <w:sz w:val="20"/>
                  <w:szCs w:val="20"/>
                </w:rPr>
                <w:t>rebecca@pstrust.org</w:t>
              </w:r>
            </w:hyperlink>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Carl Weimer</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PST</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Pipeline Safety Trust</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767AB" w:rsidRDefault="006830A7" w:rsidP="005E499C">
            <w:pPr>
              <w:spacing w:before="60" w:after="60" w:line="240" w:lineRule="auto"/>
              <w:jc w:val="center"/>
              <w:rPr>
                <w:rStyle w:val="Hyperlink"/>
                <w:rFonts w:cstheme="minorHAnsi"/>
                <w:bCs/>
                <w:color w:val="D9D9D9" w:themeColor="background1" w:themeShade="D9"/>
                <w:sz w:val="20"/>
                <w:szCs w:val="20"/>
              </w:rPr>
            </w:pPr>
            <w:hyperlink r:id="rId19" w:history="1">
              <w:r w:rsidR="005E499C" w:rsidRPr="00A767AB">
                <w:rPr>
                  <w:rStyle w:val="Hyperlink"/>
                  <w:rFonts w:cstheme="minorHAnsi"/>
                  <w:bCs/>
                  <w:color w:val="D9D9D9" w:themeColor="background1" w:themeShade="D9"/>
                  <w:sz w:val="20"/>
                  <w:szCs w:val="20"/>
                </w:rPr>
                <w:t>carl@pstrust.org</w:t>
              </w:r>
            </w:hyperlink>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Terri Larson</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1E1C5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API</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Enbridge Energy Company, Inc.</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767AB" w:rsidRDefault="006830A7" w:rsidP="005E499C">
            <w:pPr>
              <w:spacing w:before="60" w:after="60" w:line="240" w:lineRule="auto"/>
              <w:jc w:val="center"/>
              <w:rPr>
                <w:rStyle w:val="Hyperlink"/>
                <w:rFonts w:cstheme="minorHAnsi"/>
                <w:bCs/>
                <w:color w:val="D9D9D9" w:themeColor="background1" w:themeShade="D9"/>
                <w:sz w:val="20"/>
                <w:szCs w:val="20"/>
              </w:rPr>
            </w:pPr>
            <w:hyperlink r:id="rId20" w:history="1">
              <w:r w:rsidR="005E499C" w:rsidRPr="00A767AB">
                <w:rPr>
                  <w:rStyle w:val="Hyperlink"/>
                  <w:rFonts w:cstheme="minorHAnsi"/>
                  <w:bCs/>
                  <w:color w:val="D9D9D9" w:themeColor="background1" w:themeShade="D9"/>
                  <w:sz w:val="20"/>
                  <w:szCs w:val="20"/>
                </w:rPr>
                <w:t>terri.larson@enbridge.com</w:t>
              </w:r>
            </w:hyperlink>
            <w:r w:rsidR="005E499C" w:rsidRPr="00A767AB">
              <w:rPr>
                <w:rStyle w:val="Hyperlink"/>
                <w:rFonts w:cstheme="minorHAnsi"/>
                <w:bCs/>
                <w:color w:val="D9D9D9" w:themeColor="background1" w:themeShade="D9"/>
                <w:sz w:val="20"/>
                <w:szCs w:val="20"/>
              </w:rPr>
              <w:t xml:space="preserve"> </w:t>
            </w:r>
          </w:p>
        </w:tc>
      </w:tr>
      <w:tr w:rsidR="001E1C5C"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tcPr>
          <w:p w:rsidR="001E1C5C" w:rsidRPr="00547DF9" w:rsidRDefault="001E1C5C" w:rsidP="005E499C">
            <w:pPr>
              <w:spacing w:before="60" w:after="60" w:line="240" w:lineRule="auto"/>
              <w:jc w:val="center"/>
              <w:rPr>
                <w:rFonts w:cstheme="minorHAnsi"/>
                <w:bCs/>
                <w:color w:val="D9D9D9" w:themeColor="background1" w:themeShade="D9"/>
                <w:sz w:val="20"/>
                <w:szCs w:val="20"/>
              </w:rPr>
            </w:pPr>
            <w:r w:rsidRPr="00547DF9">
              <w:rPr>
                <w:rFonts w:cstheme="minorHAnsi"/>
                <w:bCs/>
                <w:color w:val="D9D9D9" w:themeColor="background1" w:themeShade="D9"/>
                <w:sz w:val="20"/>
                <w:szCs w:val="20"/>
              </w:rPr>
              <w:t>Aaron Martinez</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1E1C5C" w:rsidRPr="00547DF9" w:rsidRDefault="001E1C5C" w:rsidP="005E499C">
            <w:pPr>
              <w:spacing w:before="60" w:after="60" w:line="240" w:lineRule="auto"/>
              <w:jc w:val="center"/>
              <w:rPr>
                <w:rFonts w:cstheme="minorHAnsi"/>
                <w:bCs/>
                <w:color w:val="D9D9D9" w:themeColor="background1" w:themeShade="D9"/>
                <w:sz w:val="20"/>
                <w:szCs w:val="20"/>
              </w:rPr>
            </w:pPr>
            <w:r w:rsidRPr="00547DF9">
              <w:rPr>
                <w:rFonts w:cstheme="minorHAnsi"/>
                <w:bCs/>
                <w:color w:val="D9D9D9" w:themeColor="background1" w:themeShade="D9"/>
                <w:sz w:val="20"/>
                <w:szCs w:val="20"/>
              </w:rPr>
              <w:t>AOPL</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1E1C5C" w:rsidRPr="00547DF9" w:rsidRDefault="001E1C5C" w:rsidP="001E1C5C">
            <w:pPr>
              <w:spacing w:before="60" w:after="60" w:line="240" w:lineRule="auto"/>
              <w:jc w:val="center"/>
              <w:rPr>
                <w:rFonts w:cstheme="minorHAnsi"/>
                <w:bCs/>
                <w:color w:val="D9D9D9" w:themeColor="background1" w:themeShade="D9"/>
                <w:sz w:val="20"/>
                <w:szCs w:val="20"/>
              </w:rPr>
            </w:pPr>
            <w:r w:rsidRPr="00547DF9">
              <w:rPr>
                <w:rFonts w:cstheme="minorHAnsi"/>
                <w:bCs/>
                <w:color w:val="D9D9D9" w:themeColor="background1" w:themeShade="D9"/>
                <w:sz w:val="20"/>
                <w:szCs w:val="20"/>
              </w:rPr>
              <w:t>NuStar</w:t>
            </w:r>
            <w:r w:rsidR="002E467C" w:rsidRPr="00547DF9">
              <w:rPr>
                <w:rFonts w:cstheme="minorHAnsi"/>
                <w:bCs/>
                <w:color w:val="D9D9D9" w:themeColor="background1" w:themeShade="D9"/>
                <w:sz w:val="20"/>
                <w:szCs w:val="20"/>
              </w:rPr>
              <w:t xml:space="preserve"> Energy</w:t>
            </w:r>
            <w:r w:rsidRPr="00547DF9">
              <w:rPr>
                <w:rFonts w:cstheme="minorHAnsi"/>
                <w:bCs/>
                <w:color w:val="D9D9D9" w:themeColor="background1" w:themeShade="D9"/>
                <w:sz w:val="20"/>
                <w:szCs w:val="20"/>
              </w:rPr>
              <w:t xml:space="preserve"> </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tcPr>
          <w:p w:rsidR="001E1C5C" w:rsidRPr="00547DF9" w:rsidRDefault="004A5F1F" w:rsidP="005E499C">
            <w:pPr>
              <w:spacing w:before="60" w:after="60" w:line="240" w:lineRule="auto"/>
              <w:jc w:val="center"/>
              <w:rPr>
                <w:rStyle w:val="Hyperlink"/>
                <w:rFonts w:cstheme="minorHAnsi"/>
                <w:bCs/>
                <w:color w:val="D9D9D9" w:themeColor="background1" w:themeShade="D9"/>
                <w:sz w:val="20"/>
                <w:szCs w:val="20"/>
              </w:rPr>
            </w:pPr>
            <w:r w:rsidRPr="00547DF9">
              <w:rPr>
                <w:rStyle w:val="Hyperlink"/>
                <w:rFonts w:cstheme="minorHAnsi"/>
                <w:bCs/>
                <w:color w:val="D9D9D9" w:themeColor="background1" w:themeShade="D9"/>
                <w:sz w:val="20"/>
                <w:szCs w:val="20"/>
              </w:rPr>
              <w:t>Aaron.Martinez@nustarenergy.com</w:t>
            </w:r>
          </w:p>
        </w:tc>
      </w:tr>
      <w:tr w:rsidR="005E499C"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Greg Ford</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INGAA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Williams</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767AB" w:rsidRDefault="006830A7" w:rsidP="005E499C">
            <w:pPr>
              <w:spacing w:before="60" w:after="60" w:line="240" w:lineRule="auto"/>
              <w:jc w:val="center"/>
              <w:rPr>
                <w:rStyle w:val="Hyperlink"/>
                <w:rFonts w:cstheme="minorHAnsi"/>
                <w:bCs/>
                <w:color w:val="D9D9D9" w:themeColor="background1" w:themeShade="D9"/>
                <w:sz w:val="20"/>
                <w:szCs w:val="20"/>
              </w:rPr>
            </w:pPr>
            <w:hyperlink r:id="rId21" w:history="1">
              <w:r w:rsidR="005E499C" w:rsidRPr="00A767AB">
                <w:rPr>
                  <w:rStyle w:val="Hyperlink"/>
                  <w:rFonts w:cstheme="minorHAnsi"/>
                  <w:bCs/>
                  <w:color w:val="D9D9D9" w:themeColor="background1" w:themeShade="D9"/>
                  <w:sz w:val="20"/>
                  <w:szCs w:val="20"/>
                </w:rPr>
                <w:t>Greg.r.ford@williams.com</w:t>
              </w:r>
            </w:hyperlink>
            <w:r w:rsidR="005E499C" w:rsidRPr="00A767AB">
              <w:rPr>
                <w:rStyle w:val="Hyperlink"/>
                <w:rFonts w:cstheme="minorHAnsi"/>
                <w:bCs/>
                <w:color w:val="D9D9D9" w:themeColor="background1" w:themeShade="D9"/>
                <w:sz w:val="20"/>
                <w:szCs w:val="20"/>
              </w:rPr>
              <w:t xml:space="preserve"> </w:t>
            </w:r>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47DF9" w:rsidRDefault="005E499C" w:rsidP="005E499C">
            <w:pPr>
              <w:spacing w:before="60" w:after="60" w:line="240" w:lineRule="auto"/>
              <w:jc w:val="center"/>
              <w:rPr>
                <w:rFonts w:cstheme="minorHAnsi"/>
                <w:bCs/>
                <w:color w:val="D9D9D9" w:themeColor="background1" w:themeShade="D9"/>
                <w:sz w:val="20"/>
                <w:szCs w:val="20"/>
              </w:rPr>
            </w:pPr>
            <w:r w:rsidRPr="00547DF9">
              <w:rPr>
                <w:rFonts w:cstheme="minorHAnsi"/>
                <w:bCs/>
                <w:color w:val="D9D9D9" w:themeColor="background1" w:themeShade="D9"/>
                <w:sz w:val="20"/>
                <w:szCs w:val="20"/>
              </w:rPr>
              <w:t>Andrea Grover</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47DF9" w:rsidRDefault="005E499C" w:rsidP="005E499C">
            <w:pPr>
              <w:spacing w:before="60" w:after="60" w:line="240" w:lineRule="auto"/>
              <w:jc w:val="center"/>
              <w:rPr>
                <w:rFonts w:cstheme="minorHAnsi"/>
                <w:bCs/>
                <w:color w:val="D9D9D9" w:themeColor="background1" w:themeShade="D9"/>
                <w:sz w:val="20"/>
                <w:szCs w:val="20"/>
              </w:rPr>
            </w:pPr>
            <w:r w:rsidRPr="00547DF9">
              <w:rPr>
                <w:rFonts w:cstheme="minorHAnsi"/>
                <w:bCs/>
                <w:color w:val="D9D9D9" w:themeColor="background1" w:themeShade="D9"/>
                <w:sz w:val="20"/>
                <w:szCs w:val="20"/>
              </w:rPr>
              <w:t>INGAA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47DF9" w:rsidRDefault="005E499C" w:rsidP="005E499C">
            <w:pPr>
              <w:spacing w:before="60" w:after="60" w:line="240" w:lineRule="auto"/>
              <w:jc w:val="center"/>
              <w:rPr>
                <w:rFonts w:cstheme="minorHAnsi"/>
                <w:bCs/>
                <w:color w:val="D9D9D9" w:themeColor="background1" w:themeShade="D9"/>
                <w:sz w:val="20"/>
                <w:szCs w:val="20"/>
              </w:rPr>
            </w:pPr>
            <w:r w:rsidRPr="00547DF9">
              <w:rPr>
                <w:rFonts w:cstheme="minorHAnsi"/>
                <w:bCs/>
                <w:color w:val="D9D9D9" w:themeColor="background1" w:themeShade="D9"/>
                <w:sz w:val="20"/>
                <w:szCs w:val="20"/>
              </w:rPr>
              <w:t>Spectra Energy</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47DF9" w:rsidRDefault="006830A7" w:rsidP="005E499C">
            <w:pPr>
              <w:spacing w:before="60" w:after="60" w:line="240" w:lineRule="auto"/>
              <w:jc w:val="center"/>
              <w:rPr>
                <w:rStyle w:val="Hyperlink"/>
                <w:rFonts w:cstheme="minorHAnsi"/>
                <w:bCs/>
                <w:color w:val="D9D9D9" w:themeColor="background1" w:themeShade="D9"/>
                <w:sz w:val="20"/>
                <w:szCs w:val="20"/>
              </w:rPr>
            </w:pPr>
            <w:hyperlink r:id="rId22" w:history="1">
              <w:r w:rsidR="005E499C" w:rsidRPr="00547DF9">
                <w:rPr>
                  <w:rStyle w:val="Hyperlink"/>
                  <w:rFonts w:cstheme="minorHAnsi"/>
                  <w:bCs/>
                  <w:color w:val="D9D9D9" w:themeColor="background1" w:themeShade="D9"/>
                  <w:sz w:val="20"/>
                  <w:szCs w:val="20"/>
                </w:rPr>
                <w:t>ADGrover@spectraenergy.com</w:t>
              </w:r>
            </w:hyperlink>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Dwayne Teschendorf</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INGAA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Spectra Energy</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C4220E" w:rsidRDefault="006830A7" w:rsidP="005E499C">
            <w:pPr>
              <w:spacing w:before="60" w:after="60" w:line="240" w:lineRule="auto"/>
              <w:jc w:val="center"/>
              <w:rPr>
                <w:rStyle w:val="Hyperlink"/>
                <w:rFonts w:cstheme="minorHAnsi"/>
                <w:bCs/>
                <w:color w:val="D9D9D9" w:themeColor="background1" w:themeShade="D9"/>
                <w:sz w:val="20"/>
                <w:szCs w:val="20"/>
              </w:rPr>
            </w:pPr>
            <w:hyperlink r:id="rId23" w:history="1">
              <w:r w:rsidR="005E499C" w:rsidRPr="00C4220E">
                <w:rPr>
                  <w:rStyle w:val="Hyperlink"/>
                  <w:rFonts w:cstheme="minorHAnsi"/>
                  <w:bCs/>
                  <w:color w:val="D9D9D9" w:themeColor="background1" w:themeShade="D9"/>
                  <w:sz w:val="20"/>
                  <w:szCs w:val="20"/>
                </w:rPr>
                <w:t>DETeschendorf@spectraenergy.com</w:t>
              </w:r>
            </w:hyperlink>
            <w:r w:rsidR="005E499C" w:rsidRPr="00C4220E">
              <w:rPr>
                <w:rStyle w:val="Hyperlink"/>
                <w:rFonts w:cstheme="minorHAnsi"/>
                <w:bCs/>
                <w:color w:val="D9D9D9" w:themeColor="background1" w:themeShade="D9"/>
                <w:sz w:val="20"/>
                <w:szCs w:val="20"/>
              </w:rPr>
              <w:t xml:space="preserve">  </w:t>
            </w:r>
          </w:p>
        </w:tc>
      </w:tr>
      <w:tr w:rsidR="005E499C"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Susan Waller</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INGAA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Spectra Energy</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767AB" w:rsidRDefault="006830A7" w:rsidP="005E499C">
            <w:pPr>
              <w:spacing w:before="60" w:after="60" w:line="240" w:lineRule="auto"/>
              <w:jc w:val="center"/>
              <w:rPr>
                <w:rStyle w:val="Hyperlink"/>
                <w:rFonts w:cstheme="minorHAnsi"/>
                <w:bCs/>
                <w:color w:val="D9D9D9" w:themeColor="background1" w:themeShade="D9"/>
                <w:sz w:val="20"/>
                <w:szCs w:val="20"/>
              </w:rPr>
            </w:pPr>
            <w:hyperlink r:id="rId24" w:history="1">
              <w:r w:rsidR="005E499C" w:rsidRPr="00A767AB">
                <w:rPr>
                  <w:rStyle w:val="Hyperlink"/>
                  <w:rFonts w:cstheme="minorHAnsi"/>
                  <w:bCs/>
                  <w:color w:val="D9D9D9" w:themeColor="background1" w:themeShade="D9"/>
                  <w:sz w:val="20"/>
                  <w:szCs w:val="20"/>
                </w:rPr>
                <w:t>SDWaller@spectraenergy.com</w:t>
              </w:r>
            </w:hyperlink>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47DF9" w:rsidRDefault="005E499C" w:rsidP="005E499C">
            <w:pPr>
              <w:spacing w:before="60" w:after="60" w:line="240" w:lineRule="auto"/>
              <w:jc w:val="center"/>
              <w:rPr>
                <w:rFonts w:cstheme="minorHAnsi"/>
                <w:bCs/>
                <w:color w:val="D9D9D9" w:themeColor="background1" w:themeShade="D9"/>
                <w:sz w:val="20"/>
                <w:szCs w:val="20"/>
              </w:rPr>
            </w:pPr>
            <w:r w:rsidRPr="00547DF9">
              <w:rPr>
                <w:rFonts w:cstheme="minorHAnsi"/>
                <w:bCs/>
                <w:color w:val="D9D9D9" w:themeColor="background1" w:themeShade="D9"/>
                <w:sz w:val="20"/>
                <w:szCs w:val="20"/>
              </w:rPr>
              <w:t>Phil Bennett</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47DF9" w:rsidRDefault="005E499C" w:rsidP="005E499C">
            <w:pPr>
              <w:spacing w:before="60" w:after="60" w:line="240" w:lineRule="auto"/>
              <w:jc w:val="center"/>
              <w:rPr>
                <w:rFonts w:cstheme="minorHAnsi"/>
                <w:bCs/>
                <w:color w:val="D9D9D9" w:themeColor="background1" w:themeShade="D9"/>
                <w:sz w:val="20"/>
                <w:szCs w:val="20"/>
              </w:rPr>
            </w:pPr>
            <w:r w:rsidRPr="00547DF9">
              <w:rPr>
                <w:rFonts w:cstheme="minorHAnsi"/>
                <w:bCs/>
                <w:color w:val="D9D9D9" w:themeColor="background1" w:themeShade="D9"/>
                <w:sz w:val="20"/>
                <w:szCs w:val="20"/>
              </w:rPr>
              <w:t>AGA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47DF9" w:rsidRDefault="005E499C" w:rsidP="005E499C">
            <w:pPr>
              <w:spacing w:before="60" w:after="60" w:line="240" w:lineRule="auto"/>
              <w:jc w:val="center"/>
              <w:rPr>
                <w:rFonts w:cstheme="minorHAnsi"/>
                <w:bCs/>
                <w:color w:val="D9D9D9" w:themeColor="background1" w:themeShade="D9"/>
                <w:sz w:val="20"/>
                <w:szCs w:val="20"/>
              </w:rPr>
            </w:pPr>
            <w:r w:rsidRPr="00547DF9">
              <w:rPr>
                <w:rFonts w:cstheme="minorHAnsi"/>
                <w:bCs/>
                <w:color w:val="D9D9D9" w:themeColor="background1" w:themeShade="D9"/>
                <w:sz w:val="20"/>
                <w:szCs w:val="20"/>
              </w:rPr>
              <w:t>American Gas Association</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767AB" w:rsidRDefault="006830A7" w:rsidP="005E499C">
            <w:pPr>
              <w:spacing w:before="60" w:after="60" w:line="240" w:lineRule="auto"/>
              <w:jc w:val="center"/>
              <w:rPr>
                <w:rStyle w:val="Hyperlink"/>
                <w:rFonts w:cstheme="minorHAnsi"/>
                <w:bCs/>
                <w:color w:val="D9D9D9" w:themeColor="background1" w:themeShade="D9"/>
                <w:sz w:val="20"/>
                <w:szCs w:val="20"/>
              </w:rPr>
            </w:pPr>
            <w:hyperlink r:id="rId25" w:history="1">
              <w:r w:rsidR="005E499C" w:rsidRPr="00547DF9">
                <w:rPr>
                  <w:rStyle w:val="Hyperlink"/>
                  <w:rFonts w:cstheme="minorHAnsi"/>
                  <w:bCs/>
                  <w:color w:val="D9D9D9" w:themeColor="background1" w:themeShade="D9"/>
                  <w:sz w:val="20"/>
                  <w:szCs w:val="20"/>
                </w:rPr>
                <w:t>pbennett@aga.org</w:t>
              </w:r>
            </w:hyperlink>
          </w:p>
        </w:tc>
      </w:tr>
      <w:tr w:rsidR="009F02BD"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tcPr>
          <w:p w:rsidR="009F02BD" w:rsidRPr="00C4220E" w:rsidRDefault="009F02BD" w:rsidP="006E54F8">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Junaid Faru</w:t>
            </w:r>
            <w:r w:rsidR="006E54F8" w:rsidRPr="00C4220E">
              <w:rPr>
                <w:rFonts w:cstheme="minorHAnsi"/>
                <w:bCs/>
                <w:color w:val="D9D9D9" w:themeColor="background1" w:themeShade="D9"/>
                <w:sz w:val="20"/>
                <w:szCs w:val="20"/>
              </w:rPr>
              <w:t>q</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9F02BD" w:rsidRPr="00C4220E" w:rsidRDefault="009F02BD"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AGA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9F02BD" w:rsidRPr="00C4220E" w:rsidRDefault="009F02BD"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American Gas Association</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tcPr>
          <w:p w:rsidR="009F02BD" w:rsidRPr="00C4220E" w:rsidRDefault="009F02BD" w:rsidP="005E499C">
            <w:pPr>
              <w:spacing w:before="60" w:after="60" w:line="240" w:lineRule="auto"/>
              <w:jc w:val="center"/>
              <w:rPr>
                <w:rStyle w:val="Hyperlink"/>
                <w:rFonts w:cstheme="minorHAnsi"/>
                <w:bCs/>
                <w:color w:val="D9D9D9" w:themeColor="background1" w:themeShade="D9"/>
                <w:sz w:val="20"/>
                <w:szCs w:val="20"/>
              </w:rPr>
            </w:pPr>
            <w:r w:rsidRPr="00C4220E">
              <w:rPr>
                <w:rStyle w:val="Hyperlink"/>
                <w:rFonts w:cstheme="minorHAnsi"/>
                <w:bCs/>
                <w:color w:val="D9D9D9" w:themeColor="background1" w:themeShade="D9"/>
                <w:sz w:val="20"/>
                <w:szCs w:val="20"/>
              </w:rPr>
              <w:t>jfaruq@aga.org</w:t>
            </w:r>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Chuck Kanoy</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AGA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C4220E" w:rsidRDefault="005E499C" w:rsidP="005E499C">
            <w:pPr>
              <w:spacing w:before="60" w:after="60" w:line="240" w:lineRule="auto"/>
              <w:jc w:val="center"/>
              <w:rPr>
                <w:rFonts w:cstheme="minorHAnsi"/>
                <w:bCs/>
                <w:color w:val="D9D9D9" w:themeColor="background1" w:themeShade="D9"/>
                <w:sz w:val="20"/>
                <w:szCs w:val="20"/>
              </w:rPr>
            </w:pPr>
            <w:r w:rsidRPr="00C4220E">
              <w:rPr>
                <w:rFonts w:cstheme="minorHAnsi"/>
                <w:bCs/>
                <w:color w:val="D9D9D9" w:themeColor="background1" w:themeShade="D9"/>
                <w:sz w:val="20"/>
                <w:szCs w:val="20"/>
              </w:rPr>
              <w:t>Vectren</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767AB" w:rsidRDefault="006830A7" w:rsidP="005E499C">
            <w:pPr>
              <w:spacing w:before="60" w:after="60" w:line="240" w:lineRule="auto"/>
              <w:jc w:val="center"/>
              <w:rPr>
                <w:rStyle w:val="Hyperlink"/>
                <w:rFonts w:cstheme="minorHAnsi"/>
                <w:bCs/>
                <w:color w:val="D9D9D9" w:themeColor="background1" w:themeShade="D9"/>
                <w:sz w:val="20"/>
                <w:szCs w:val="20"/>
              </w:rPr>
            </w:pPr>
            <w:hyperlink r:id="rId26" w:history="1">
              <w:r w:rsidR="005E499C" w:rsidRPr="00C4220E">
                <w:rPr>
                  <w:rStyle w:val="Hyperlink"/>
                  <w:rFonts w:cstheme="minorHAnsi"/>
                  <w:bCs/>
                  <w:color w:val="D9D9D9" w:themeColor="background1" w:themeShade="D9"/>
                  <w:sz w:val="20"/>
                  <w:szCs w:val="20"/>
                </w:rPr>
                <w:t>bckanoy@vectren.com</w:t>
              </w:r>
            </w:hyperlink>
            <w:r w:rsidR="005E499C" w:rsidRPr="00A767AB">
              <w:rPr>
                <w:rStyle w:val="Hyperlink"/>
                <w:rFonts w:cstheme="minorHAnsi"/>
                <w:bCs/>
                <w:color w:val="D9D9D9" w:themeColor="background1" w:themeShade="D9"/>
                <w:sz w:val="20"/>
                <w:szCs w:val="20"/>
              </w:rPr>
              <w:t xml:space="preserve"> </w:t>
            </w:r>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Lydia Meigs</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AGA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767AB" w:rsidRDefault="005E499C"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American Gas Association</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C4220E" w:rsidRDefault="006830A7" w:rsidP="005E499C">
            <w:pPr>
              <w:spacing w:before="60" w:after="60" w:line="240" w:lineRule="auto"/>
              <w:jc w:val="center"/>
              <w:rPr>
                <w:rStyle w:val="Hyperlink"/>
                <w:rFonts w:cstheme="minorHAnsi"/>
                <w:bCs/>
                <w:color w:val="D9D9D9" w:themeColor="background1" w:themeShade="D9"/>
                <w:sz w:val="20"/>
                <w:szCs w:val="20"/>
              </w:rPr>
            </w:pPr>
            <w:hyperlink r:id="rId27" w:history="1">
              <w:r w:rsidR="005E499C" w:rsidRPr="00A767AB">
                <w:rPr>
                  <w:rStyle w:val="Hyperlink"/>
                  <w:rFonts w:cstheme="minorHAnsi"/>
                  <w:bCs/>
                  <w:color w:val="D9D9D9" w:themeColor="background1" w:themeShade="D9"/>
                  <w:sz w:val="20"/>
                  <w:szCs w:val="20"/>
                </w:rPr>
                <w:t>lmeigs@aga.org</w:t>
              </w:r>
            </w:hyperlink>
          </w:p>
        </w:tc>
      </w:tr>
      <w:tr w:rsidR="008D271E"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tcPr>
          <w:p w:rsidR="008D271E" w:rsidRPr="008D271E" w:rsidRDefault="008D271E" w:rsidP="005E499C">
            <w:pPr>
              <w:spacing w:before="60" w:after="60" w:line="240" w:lineRule="auto"/>
              <w:jc w:val="center"/>
              <w:rPr>
                <w:rFonts w:cstheme="minorHAnsi"/>
                <w:bCs/>
                <w:sz w:val="20"/>
                <w:szCs w:val="20"/>
              </w:rPr>
            </w:pPr>
            <w:r w:rsidRPr="008D271E">
              <w:rPr>
                <w:rFonts w:cstheme="minorHAnsi"/>
                <w:bCs/>
                <w:sz w:val="20"/>
                <w:szCs w:val="20"/>
              </w:rPr>
              <w:t>Robbie Coates</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8D271E" w:rsidRPr="008D271E" w:rsidRDefault="008D271E" w:rsidP="005E499C">
            <w:pPr>
              <w:spacing w:before="60" w:after="60" w:line="240" w:lineRule="auto"/>
              <w:jc w:val="center"/>
              <w:rPr>
                <w:rFonts w:cstheme="minorHAnsi"/>
                <w:bCs/>
                <w:sz w:val="20"/>
                <w:szCs w:val="20"/>
              </w:rPr>
            </w:pPr>
            <w:r>
              <w:rPr>
                <w:rFonts w:cstheme="minorHAnsi"/>
                <w:bCs/>
                <w:sz w:val="20"/>
                <w:szCs w:val="20"/>
              </w:rPr>
              <w:t>VDEM</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8D271E" w:rsidRPr="008D271E" w:rsidRDefault="008D271E" w:rsidP="00193FB6">
            <w:pPr>
              <w:spacing w:before="60" w:after="60" w:line="240" w:lineRule="auto"/>
              <w:jc w:val="center"/>
              <w:rPr>
                <w:rFonts w:cstheme="minorHAnsi"/>
                <w:bCs/>
                <w:sz w:val="20"/>
                <w:szCs w:val="20"/>
              </w:rPr>
            </w:pPr>
            <w:r w:rsidRPr="008D271E">
              <w:rPr>
                <w:rFonts w:cstheme="minorHAnsi"/>
                <w:bCs/>
                <w:sz w:val="20"/>
                <w:szCs w:val="20"/>
              </w:rPr>
              <w:t>Virginia Department of Emergency Management</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tcPr>
          <w:p w:rsidR="008D271E" w:rsidRPr="00C4220E" w:rsidRDefault="008D271E" w:rsidP="009F02BD">
            <w:pPr>
              <w:spacing w:before="60" w:after="60" w:line="240" w:lineRule="auto"/>
              <w:jc w:val="center"/>
              <w:rPr>
                <w:rStyle w:val="Hyperlink"/>
                <w:rFonts w:cstheme="minorHAnsi"/>
                <w:bCs/>
                <w:color w:val="D9D9D9" w:themeColor="background1" w:themeShade="D9"/>
                <w:sz w:val="20"/>
                <w:szCs w:val="20"/>
              </w:rPr>
            </w:pPr>
            <w:r w:rsidRPr="008D271E">
              <w:rPr>
                <w:rStyle w:val="Hyperlink"/>
                <w:rFonts w:cstheme="minorHAnsi"/>
                <w:bCs/>
                <w:sz w:val="20"/>
                <w:szCs w:val="20"/>
              </w:rPr>
              <w:t>Robbie.Coates@vdem.virginia.gov</w:t>
            </w:r>
            <w:r>
              <w:rPr>
                <w:rStyle w:val="Hyperlink"/>
                <w:rFonts w:cstheme="minorHAnsi"/>
                <w:bCs/>
                <w:color w:val="D9D9D9" w:themeColor="background1" w:themeShade="D9"/>
                <w:sz w:val="20"/>
                <w:szCs w:val="20"/>
              </w:rPr>
              <w:t xml:space="preserve"> </w:t>
            </w:r>
          </w:p>
        </w:tc>
      </w:tr>
      <w:tr w:rsidR="00A37D38" w:rsidRPr="00A37D38"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tcPr>
          <w:p w:rsidR="00EA1C12" w:rsidRPr="00A767AB" w:rsidRDefault="00EA1C12"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Matthew Wall</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EA1C12" w:rsidRPr="00A767AB" w:rsidRDefault="00EA1C12" w:rsidP="005E499C">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VDEM</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EA1C12" w:rsidRPr="00A767AB" w:rsidRDefault="00EA1C12" w:rsidP="00193FB6">
            <w:pPr>
              <w:spacing w:before="60" w:after="60" w:line="240" w:lineRule="auto"/>
              <w:jc w:val="center"/>
              <w:rPr>
                <w:rFonts w:cstheme="minorHAnsi"/>
                <w:bCs/>
                <w:color w:val="D9D9D9" w:themeColor="background1" w:themeShade="D9"/>
                <w:sz w:val="20"/>
                <w:szCs w:val="20"/>
              </w:rPr>
            </w:pPr>
            <w:r w:rsidRPr="00A767AB">
              <w:rPr>
                <w:rFonts w:cstheme="minorHAnsi"/>
                <w:bCs/>
                <w:color w:val="D9D9D9" w:themeColor="background1" w:themeShade="D9"/>
                <w:sz w:val="20"/>
                <w:szCs w:val="20"/>
              </w:rPr>
              <w:t xml:space="preserve">Virginia Department of </w:t>
            </w:r>
            <w:r w:rsidR="00193FB6" w:rsidRPr="00A767AB">
              <w:rPr>
                <w:rFonts w:cstheme="minorHAnsi"/>
                <w:bCs/>
                <w:color w:val="D9D9D9" w:themeColor="background1" w:themeShade="D9"/>
                <w:sz w:val="20"/>
                <w:szCs w:val="20"/>
              </w:rPr>
              <w:t>Emergency</w:t>
            </w:r>
            <w:r w:rsidRPr="00A767AB">
              <w:rPr>
                <w:rFonts w:cstheme="minorHAnsi"/>
                <w:bCs/>
                <w:color w:val="D9D9D9" w:themeColor="background1" w:themeShade="D9"/>
                <w:sz w:val="20"/>
                <w:szCs w:val="20"/>
              </w:rPr>
              <w:t xml:space="preserve"> Management</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tcPr>
          <w:p w:rsidR="00EA1C12" w:rsidRPr="009F02BD" w:rsidRDefault="006830A7" w:rsidP="009F02BD">
            <w:pPr>
              <w:spacing w:before="60" w:after="60" w:line="240" w:lineRule="auto"/>
              <w:jc w:val="center"/>
              <w:rPr>
                <w:rStyle w:val="Hyperlink"/>
                <w:rFonts w:cstheme="minorHAnsi"/>
                <w:bCs/>
                <w:color w:val="D9D9D9" w:themeColor="background1" w:themeShade="D9"/>
                <w:sz w:val="20"/>
                <w:szCs w:val="20"/>
              </w:rPr>
            </w:pPr>
            <w:hyperlink r:id="rId28" w:history="1">
              <w:r w:rsidR="00EA1C12" w:rsidRPr="00A767AB">
                <w:rPr>
                  <w:rStyle w:val="Hyperlink"/>
                  <w:rFonts w:cstheme="minorHAnsi"/>
                  <w:bCs/>
                  <w:color w:val="D9D9D9" w:themeColor="background1" w:themeShade="D9"/>
                  <w:sz w:val="20"/>
                  <w:szCs w:val="20"/>
                </w:rPr>
                <w:t>Matthew.Wall@vdem.virginia.gov</w:t>
              </w:r>
            </w:hyperlink>
          </w:p>
        </w:tc>
      </w:tr>
      <w:tr w:rsidR="004B27AF"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tcPr>
          <w:p w:rsidR="004B27AF" w:rsidRPr="008D271E" w:rsidRDefault="004B27AF" w:rsidP="005E499C">
            <w:pPr>
              <w:spacing w:before="60" w:after="60" w:line="240" w:lineRule="auto"/>
              <w:jc w:val="center"/>
              <w:rPr>
                <w:rFonts w:cstheme="minorHAnsi"/>
                <w:bCs/>
                <w:sz w:val="20"/>
                <w:szCs w:val="20"/>
              </w:rPr>
            </w:pPr>
            <w:r w:rsidRPr="008D271E">
              <w:rPr>
                <w:rFonts w:cstheme="minorHAnsi"/>
                <w:bCs/>
                <w:sz w:val="20"/>
                <w:szCs w:val="20"/>
              </w:rPr>
              <w:t>Claire Worshtil</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4B27AF" w:rsidRPr="008D271E" w:rsidRDefault="004B27AF" w:rsidP="005E499C">
            <w:pPr>
              <w:spacing w:before="60" w:after="60" w:line="240" w:lineRule="auto"/>
              <w:jc w:val="center"/>
              <w:rPr>
                <w:rFonts w:cstheme="minorHAnsi"/>
                <w:bCs/>
                <w:sz w:val="20"/>
                <w:szCs w:val="20"/>
              </w:rPr>
            </w:pPr>
            <w:r w:rsidRPr="008D271E">
              <w:rPr>
                <w:rFonts w:cstheme="minorHAnsi"/>
                <w:bCs/>
                <w:sz w:val="20"/>
                <w:szCs w:val="20"/>
              </w:rPr>
              <w:t>NAHB</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4B27AF" w:rsidRPr="008D271E" w:rsidRDefault="004B27AF" w:rsidP="005E499C">
            <w:pPr>
              <w:spacing w:before="60" w:after="60" w:line="240" w:lineRule="auto"/>
              <w:jc w:val="center"/>
              <w:rPr>
                <w:rFonts w:cstheme="minorHAnsi"/>
                <w:bCs/>
                <w:sz w:val="20"/>
                <w:szCs w:val="20"/>
              </w:rPr>
            </w:pPr>
            <w:r w:rsidRPr="008D271E">
              <w:rPr>
                <w:rFonts w:cstheme="minorHAnsi"/>
                <w:bCs/>
                <w:sz w:val="20"/>
                <w:szCs w:val="20"/>
              </w:rPr>
              <w:t>National Association of Home Builders</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tcPr>
          <w:p w:rsidR="004B27AF" w:rsidRPr="00A767AB" w:rsidRDefault="002D6CFD" w:rsidP="005E499C">
            <w:pPr>
              <w:spacing w:before="60" w:after="60" w:line="240" w:lineRule="auto"/>
              <w:jc w:val="center"/>
              <w:rPr>
                <w:rStyle w:val="Hyperlink"/>
                <w:rFonts w:cstheme="minorHAnsi"/>
                <w:bCs/>
                <w:color w:val="D9D9D9" w:themeColor="background1" w:themeShade="D9"/>
                <w:sz w:val="20"/>
                <w:szCs w:val="20"/>
              </w:rPr>
            </w:pPr>
            <w:r w:rsidRPr="008D271E">
              <w:rPr>
                <w:rStyle w:val="Hyperlink"/>
                <w:rFonts w:cstheme="minorHAnsi"/>
                <w:bCs/>
                <w:sz w:val="20"/>
                <w:szCs w:val="20"/>
              </w:rPr>
              <w:t>cworshtil@nahb.org</w:t>
            </w:r>
          </w:p>
        </w:tc>
      </w:tr>
      <w:tr w:rsidR="005E499C" w:rsidTr="00D635A6">
        <w:trPr>
          <w:trHeight w:val="113"/>
        </w:trPr>
        <w:tc>
          <w:tcPr>
            <w:tcW w:w="1217"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bCs/>
                <w:sz w:val="20"/>
                <w:szCs w:val="20"/>
              </w:rPr>
            </w:pPr>
            <w:r w:rsidRPr="00582649">
              <w:rPr>
                <w:rFonts w:cstheme="minorHAnsi"/>
                <w:bCs/>
                <w:sz w:val="20"/>
                <w:szCs w:val="20"/>
              </w:rPr>
              <w:t>Herb Wilhite</w:t>
            </w:r>
          </w:p>
        </w:tc>
        <w:tc>
          <w:tcPr>
            <w:tcW w:w="68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sz w:val="20"/>
                <w:szCs w:val="20"/>
              </w:rPr>
            </w:pPr>
            <w:r w:rsidRPr="00582649">
              <w:rPr>
                <w:rFonts w:cstheme="minorHAnsi"/>
                <w:sz w:val="20"/>
                <w:szCs w:val="20"/>
              </w:rPr>
              <w:t>Cycla</w:t>
            </w:r>
          </w:p>
        </w:tc>
        <w:tc>
          <w:tcPr>
            <w:tcW w:w="1547"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bCs/>
                <w:sz w:val="20"/>
                <w:szCs w:val="20"/>
              </w:rPr>
            </w:pPr>
            <w:r w:rsidRPr="00582649">
              <w:rPr>
                <w:rFonts w:cstheme="minorHAnsi"/>
                <w:bCs/>
                <w:sz w:val="20"/>
                <w:szCs w:val="20"/>
              </w:rPr>
              <w:t>Cycla Corporation</w:t>
            </w:r>
          </w:p>
        </w:tc>
        <w:tc>
          <w:tcPr>
            <w:tcW w:w="1549"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82649" w:rsidRDefault="006830A7" w:rsidP="005E499C">
            <w:pPr>
              <w:spacing w:before="60" w:after="60" w:line="240" w:lineRule="auto"/>
              <w:jc w:val="center"/>
              <w:rPr>
                <w:rFonts w:cstheme="minorHAnsi"/>
                <w:bCs/>
                <w:sz w:val="20"/>
                <w:szCs w:val="20"/>
              </w:rPr>
            </w:pPr>
            <w:hyperlink r:id="rId29" w:history="1">
              <w:r w:rsidR="005E499C" w:rsidRPr="00582649">
                <w:rPr>
                  <w:rStyle w:val="Hyperlink"/>
                  <w:rFonts w:cstheme="minorHAnsi"/>
                  <w:bCs/>
                  <w:sz w:val="20"/>
                  <w:szCs w:val="20"/>
                </w:rPr>
                <w:t>herbw@cycla.com</w:t>
              </w:r>
            </w:hyperlink>
          </w:p>
        </w:tc>
      </w:tr>
      <w:tr w:rsidR="005C3EDF" w:rsidRPr="005C3EDF" w:rsidTr="00D635A6">
        <w:trPr>
          <w:trHeight w:val="282"/>
        </w:trPr>
        <w:tc>
          <w:tcPr>
            <w:tcW w:w="1217" w:type="pct"/>
            <w:noWrap/>
            <w:tcMar>
              <w:top w:w="0" w:type="dxa"/>
              <w:left w:w="108" w:type="dxa"/>
              <w:bottom w:w="0" w:type="dxa"/>
              <w:right w:w="108" w:type="dxa"/>
            </w:tcMar>
          </w:tcPr>
          <w:p w:rsidR="00EE5B36" w:rsidRPr="00582649" w:rsidRDefault="00EE5B36" w:rsidP="005E499C">
            <w:pPr>
              <w:spacing w:before="60" w:after="60" w:line="240" w:lineRule="auto"/>
              <w:rPr>
                <w:rFonts w:cstheme="minorHAnsi"/>
                <w:sz w:val="20"/>
                <w:szCs w:val="20"/>
              </w:rPr>
            </w:pPr>
            <w:r w:rsidRPr="00582649">
              <w:rPr>
                <w:rFonts w:cstheme="minorHAnsi"/>
                <w:sz w:val="20"/>
                <w:szCs w:val="20"/>
              </w:rPr>
              <w:t>* Co-Leaders</w:t>
            </w:r>
          </w:p>
        </w:tc>
        <w:tc>
          <w:tcPr>
            <w:tcW w:w="687" w:type="pct"/>
            <w:tcMar>
              <w:top w:w="0" w:type="dxa"/>
              <w:left w:w="108" w:type="dxa"/>
              <w:bottom w:w="0" w:type="dxa"/>
              <w:right w:w="108" w:type="dxa"/>
            </w:tcMar>
          </w:tcPr>
          <w:p w:rsidR="00EE5B36" w:rsidRPr="00582649" w:rsidRDefault="00EE5B36" w:rsidP="005E499C">
            <w:pPr>
              <w:spacing w:before="60" w:after="60" w:line="240" w:lineRule="auto"/>
              <w:rPr>
                <w:rFonts w:cstheme="minorHAnsi"/>
                <w:sz w:val="20"/>
                <w:szCs w:val="20"/>
              </w:rPr>
            </w:pPr>
          </w:p>
        </w:tc>
        <w:tc>
          <w:tcPr>
            <w:tcW w:w="1547" w:type="pct"/>
            <w:tcMar>
              <w:top w:w="0" w:type="dxa"/>
              <w:left w:w="108" w:type="dxa"/>
              <w:bottom w:w="0" w:type="dxa"/>
              <w:right w:w="108" w:type="dxa"/>
            </w:tcMar>
          </w:tcPr>
          <w:p w:rsidR="00EE5B36" w:rsidRPr="00582649" w:rsidRDefault="00EE5B36" w:rsidP="005E499C">
            <w:pPr>
              <w:spacing w:before="60" w:after="60" w:line="240" w:lineRule="auto"/>
              <w:rPr>
                <w:rFonts w:cstheme="minorHAnsi"/>
                <w:sz w:val="20"/>
                <w:szCs w:val="20"/>
              </w:rPr>
            </w:pPr>
          </w:p>
        </w:tc>
        <w:tc>
          <w:tcPr>
            <w:tcW w:w="1549" w:type="pct"/>
            <w:tcMar>
              <w:top w:w="0" w:type="dxa"/>
              <w:left w:w="108" w:type="dxa"/>
              <w:bottom w:w="0" w:type="dxa"/>
              <w:right w:w="108" w:type="dxa"/>
            </w:tcMar>
          </w:tcPr>
          <w:p w:rsidR="00EE5B36" w:rsidRPr="00582649" w:rsidRDefault="00EE5B36" w:rsidP="005E499C">
            <w:pPr>
              <w:spacing w:before="60" w:after="60" w:line="240" w:lineRule="auto"/>
              <w:rPr>
                <w:rFonts w:cstheme="minorHAnsi"/>
                <w:sz w:val="20"/>
                <w:szCs w:val="20"/>
              </w:rPr>
            </w:pPr>
          </w:p>
        </w:tc>
      </w:tr>
    </w:tbl>
    <w:p w:rsidR="00EE5B36" w:rsidRPr="005C3EDF" w:rsidRDefault="00EE5B36" w:rsidP="00E97F9A">
      <w:pPr>
        <w:spacing w:after="0"/>
      </w:pPr>
    </w:p>
    <w:sectPr w:rsidR="00EE5B36" w:rsidRPr="005C3EDF" w:rsidSect="00D635A6">
      <w:headerReference w:type="default" r:id="rId30"/>
      <w:footerReference w:type="default" r:id="rId31"/>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A7" w:rsidRDefault="006830A7" w:rsidP="00760F23">
      <w:pPr>
        <w:spacing w:after="0" w:line="240" w:lineRule="auto"/>
      </w:pPr>
      <w:r>
        <w:separator/>
      </w:r>
    </w:p>
  </w:endnote>
  <w:endnote w:type="continuationSeparator" w:id="0">
    <w:p w:rsidR="006830A7" w:rsidRDefault="006830A7" w:rsidP="0076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048516"/>
      <w:docPartObj>
        <w:docPartGallery w:val="Page Numbers (Bottom of Page)"/>
        <w:docPartUnique/>
      </w:docPartObj>
    </w:sdtPr>
    <w:sdtEndPr>
      <w:rPr>
        <w:noProof/>
      </w:rPr>
    </w:sdtEndPr>
    <w:sdtContent>
      <w:p w:rsidR="00BE6880" w:rsidRDefault="00BE6880">
        <w:pPr>
          <w:pStyle w:val="Footer"/>
          <w:jc w:val="right"/>
        </w:pPr>
        <w:r>
          <w:fldChar w:fldCharType="begin"/>
        </w:r>
        <w:r>
          <w:instrText xml:space="preserve"> PAGE   \* MERGEFORMAT </w:instrText>
        </w:r>
        <w:r>
          <w:fldChar w:fldCharType="separate"/>
        </w:r>
        <w:r w:rsidR="00C629C4">
          <w:rPr>
            <w:noProof/>
          </w:rPr>
          <w:t>3</w:t>
        </w:r>
        <w:r>
          <w:rPr>
            <w:noProof/>
          </w:rPr>
          <w:fldChar w:fldCharType="end"/>
        </w:r>
      </w:p>
    </w:sdtContent>
  </w:sdt>
  <w:p w:rsidR="00BE6880" w:rsidRDefault="00BE6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A7" w:rsidRDefault="006830A7" w:rsidP="00760F23">
      <w:pPr>
        <w:spacing w:after="0" w:line="240" w:lineRule="auto"/>
      </w:pPr>
      <w:r>
        <w:separator/>
      </w:r>
    </w:p>
  </w:footnote>
  <w:footnote w:type="continuationSeparator" w:id="0">
    <w:p w:rsidR="006830A7" w:rsidRDefault="006830A7" w:rsidP="00760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80" w:rsidRDefault="00BE6880" w:rsidP="00EE5B36">
    <w:pPr>
      <w:pStyle w:val="Header"/>
      <w:spacing w:after="120"/>
      <w:jc w:val="center"/>
      <w:rPr>
        <w:rStyle w:val="Heading1Char"/>
      </w:rPr>
    </w:pPr>
    <w:r>
      <w:rPr>
        <w:noProof/>
      </w:rPr>
      <w:drawing>
        <wp:anchor distT="0" distB="0" distL="114300" distR="114300" simplePos="0" relativeHeight="251658240" behindDoc="0" locked="0" layoutInCell="1" allowOverlap="1" wp14:anchorId="3767DD28" wp14:editId="269C10AA">
          <wp:simplePos x="0" y="0"/>
          <wp:positionH relativeFrom="column">
            <wp:posOffset>-28575</wp:posOffset>
          </wp:positionH>
          <wp:positionV relativeFrom="paragraph">
            <wp:posOffset>-295275</wp:posOffset>
          </wp:positionV>
          <wp:extent cx="828675" cy="733425"/>
          <wp:effectExtent l="19050" t="0" r="9525" b="0"/>
          <wp:wrapThrough wrapText="bothSides">
            <wp:wrapPolygon edited="0">
              <wp:start x="-497" y="0"/>
              <wp:lineTo x="-497" y="21319"/>
              <wp:lineTo x="21848" y="21319"/>
              <wp:lineTo x="21848" y="0"/>
              <wp:lineTo x="-497" y="0"/>
            </wp:wrapPolygon>
          </wp:wrapThrough>
          <wp:docPr id="1" name="Picture 1" descr="P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A Logo"/>
                  <pic:cNvPicPr>
                    <a:picLocks noChangeAspect="1" noChangeArrowheads="1"/>
                  </pic:cNvPicPr>
                </pic:nvPicPr>
                <pic:blipFill>
                  <a:blip r:embed="rId1"/>
                  <a:srcRect/>
                  <a:stretch>
                    <a:fillRect/>
                  </a:stretch>
                </pic:blipFill>
                <pic:spPr bwMode="auto">
                  <a:xfrm>
                    <a:off x="0" y="0"/>
                    <a:ext cx="828675" cy="733425"/>
                  </a:xfrm>
                  <a:prstGeom prst="rect">
                    <a:avLst/>
                  </a:prstGeom>
                  <a:noFill/>
                  <a:ln w="9525">
                    <a:noFill/>
                    <a:miter lim="800000"/>
                    <a:headEnd/>
                    <a:tailEnd/>
                  </a:ln>
                </pic:spPr>
              </pic:pic>
            </a:graphicData>
          </a:graphic>
        </wp:anchor>
      </w:drawing>
    </w:r>
    <w:r w:rsidRPr="00765901">
      <w:rPr>
        <w:rStyle w:val="Heading1Char"/>
      </w:rPr>
      <w:t xml:space="preserve">PIPA </w:t>
    </w:r>
    <w:r w:rsidR="00D27F8B">
      <w:rPr>
        <w:rStyle w:val="Heading1Char"/>
      </w:rPr>
      <w:t>November</w:t>
    </w:r>
    <w:r w:rsidR="00EA37A9">
      <w:rPr>
        <w:rStyle w:val="Heading1Char"/>
      </w:rPr>
      <w:t xml:space="preserve"> 1</w:t>
    </w:r>
    <w:r w:rsidR="00D27F8B">
      <w:rPr>
        <w:rStyle w:val="Heading1Char"/>
      </w:rPr>
      <w:t>4</w:t>
    </w:r>
    <w:r>
      <w:rPr>
        <w:rStyle w:val="Heading1Char"/>
      </w:rPr>
      <w:t>, 2012 Team Meeting Notes</w:t>
    </w:r>
  </w:p>
  <w:p w:rsidR="00EA37A9" w:rsidRDefault="00EA37A9" w:rsidP="00EE5B36">
    <w:pPr>
      <w:pStyle w:val="Header"/>
      <w:spacing w:after="120"/>
      <w:jc w:val="center"/>
      <w:rPr>
        <w:rStyle w:val="Heading1Char"/>
      </w:rPr>
    </w:pPr>
  </w:p>
  <w:p w:rsidR="00BE6880" w:rsidRPr="006C6BF6" w:rsidRDefault="00BE6880" w:rsidP="006C6BF6">
    <w:pPr>
      <w:pStyle w:val="Header"/>
      <w:spacing w:after="120"/>
      <w:jc w:val="center"/>
      <w:rPr>
        <w:rStyle w:val="Heading1Cha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BC6"/>
    <w:multiLevelType w:val="hybridMultilevel"/>
    <w:tmpl w:val="D2C8D9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551C9"/>
    <w:multiLevelType w:val="hybridMultilevel"/>
    <w:tmpl w:val="C8AC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C22"/>
    <w:multiLevelType w:val="hybridMultilevel"/>
    <w:tmpl w:val="42B0A9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C2B24"/>
    <w:multiLevelType w:val="hybridMultilevel"/>
    <w:tmpl w:val="84DC52C2"/>
    <w:lvl w:ilvl="0" w:tplc="3E72140C">
      <w:start w:val="1"/>
      <w:numFmt w:val="bullet"/>
      <w:lvlText w:val="o"/>
      <w:lvlJc w:val="left"/>
      <w:pPr>
        <w:tabs>
          <w:tab w:val="num" w:pos="1080"/>
        </w:tabs>
        <w:ind w:left="1080" w:hanging="360"/>
      </w:pPr>
      <w:rPr>
        <w:rFonts w:ascii="Courier New" w:hAnsi="Courier New" w:hint="default"/>
      </w:rPr>
    </w:lvl>
    <w:lvl w:ilvl="1" w:tplc="5BBE2276">
      <w:start w:val="1"/>
      <w:numFmt w:val="bullet"/>
      <w:lvlText w:val="o"/>
      <w:lvlJc w:val="left"/>
      <w:pPr>
        <w:tabs>
          <w:tab w:val="num" w:pos="1800"/>
        </w:tabs>
        <w:ind w:left="1800" w:hanging="360"/>
      </w:pPr>
      <w:rPr>
        <w:rFonts w:ascii="Courier New" w:hAnsi="Courier New" w:hint="default"/>
      </w:rPr>
    </w:lvl>
    <w:lvl w:ilvl="2" w:tplc="94D8B666">
      <w:start w:val="1"/>
      <w:numFmt w:val="bullet"/>
      <w:lvlText w:val="o"/>
      <w:lvlJc w:val="left"/>
      <w:pPr>
        <w:tabs>
          <w:tab w:val="num" w:pos="2520"/>
        </w:tabs>
        <w:ind w:left="2520" w:hanging="360"/>
      </w:pPr>
      <w:rPr>
        <w:rFonts w:ascii="Courier New" w:hAnsi="Courier New" w:hint="default"/>
      </w:rPr>
    </w:lvl>
    <w:lvl w:ilvl="3" w:tplc="0F347B2A" w:tentative="1">
      <w:start w:val="1"/>
      <w:numFmt w:val="bullet"/>
      <w:lvlText w:val="o"/>
      <w:lvlJc w:val="left"/>
      <w:pPr>
        <w:tabs>
          <w:tab w:val="num" w:pos="3240"/>
        </w:tabs>
        <w:ind w:left="3240" w:hanging="360"/>
      </w:pPr>
      <w:rPr>
        <w:rFonts w:ascii="Courier New" w:hAnsi="Courier New" w:hint="default"/>
      </w:rPr>
    </w:lvl>
    <w:lvl w:ilvl="4" w:tplc="90021F5A" w:tentative="1">
      <w:start w:val="1"/>
      <w:numFmt w:val="bullet"/>
      <w:lvlText w:val="o"/>
      <w:lvlJc w:val="left"/>
      <w:pPr>
        <w:tabs>
          <w:tab w:val="num" w:pos="3960"/>
        </w:tabs>
        <w:ind w:left="3960" w:hanging="360"/>
      </w:pPr>
      <w:rPr>
        <w:rFonts w:ascii="Courier New" w:hAnsi="Courier New" w:hint="default"/>
      </w:rPr>
    </w:lvl>
    <w:lvl w:ilvl="5" w:tplc="01BE5688" w:tentative="1">
      <w:start w:val="1"/>
      <w:numFmt w:val="bullet"/>
      <w:lvlText w:val="o"/>
      <w:lvlJc w:val="left"/>
      <w:pPr>
        <w:tabs>
          <w:tab w:val="num" w:pos="4680"/>
        </w:tabs>
        <w:ind w:left="4680" w:hanging="360"/>
      </w:pPr>
      <w:rPr>
        <w:rFonts w:ascii="Courier New" w:hAnsi="Courier New" w:hint="default"/>
      </w:rPr>
    </w:lvl>
    <w:lvl w:ilvl="6" w:tplc="36B890E0" w:tentative="1">
      <w:start w:val="1"/>
      <w:numFmt w:val="bullet"/>
      <w:lvlText w:val="o"/>
      <w:lvlJc w:val="left"/>
      <w:pPr>
        <w:tabs>
          <w:tab w:val="num" w:pos="5400"/>
        </w:tabs>
        <w:ind w:left="5400" w:hanging="360"/>
      </w:pPr>
      <w:rPr>
        <w:rFonts w:ascii="Courier New" w:hAnsi="Courier New" w:hint="default"/>
      </w:rPr>
    </w:lvl>
    <w:lvl w:ilvl="7" w:tplc="79A88250" w:tentative="1">
      <w:start w:val="1"/>
      <w:numFmt w:val="bullet"/>
      <w:lvlText w:val="o"/>
      <w:lvlJc w:val="left"/>
      <w:pPr>
        <w:tabs>
          <w:tab w:val="num" w:pos="6120"/>
        </w:tabs>
        <w:ind w:left="6120" w:hanging="360"/>
      </w:pPr>
      <w:rPr>
        <w:rFonts w:ascii="Courier New" w:hAnsi="Courier New" w:hint="default"/>
      </w:rPr>
    </w:lvl>
    <w:lvl w:ilvl="8" w:tplc="BB44CF2C" w:tentative="1">
      <w:start w:val="1"/>
      <w:numFmt w:val="bullet"/>
      <w:lvlText w:val="o"/>
      <w:lvlJc w:val="left"/>
      <w:pPr>
        <w:tabs>
          <w:tab w:val="num" w:pos="6840"/>
        </w:tabs>
        <w:ind w:left="6840" w:hanging="360"/>
      </w:pPr>
      <w:rPr>
        <w:rFonts w:ascii="Courier New" w:hAnsi="Courier New" w:hint="default"/>
      </w:rPr>
    </w:lvl>
  </w:abstractNum>
  <w:abstractNum w:abstractNumId="4">
    <w:nsid w:val="0C6665AC"/>
    <w:multiLevelType w:val="hybridMultilevel"/>
    <w:tmpl w:val="831AEB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357DB9"/>
    <w:multiLevelType w:val="hybridMultilevel"/>
    <w:tmpl w:val="C1846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385185"/>
    <w:multiLevelType w:val="hybridMultilevel"/>
    <w:tmpl w:val="273A5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C82440"/>
    <w:multiLevelType w:val="hybridMultilevel"/>
    <w:tmpl w:val="C42C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934C8"/>
    <w:multiLevelType w:val="hybridMultilevel"/>
    <w:tmpl w:val="474A5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DA7AF4"/>
    <w:multiLevelType w:val="hybridMultilevel"/>
    <w:tmpl w:val="C9C05D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241745E5"/>
    <w:multiLevelType w:val="hybridMultilevel"/>
    <w:tmpl w:val="513A853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D42287"/>
    <w:multiLevelType w:val="hybridMultilevel"/>
    <w:tmpl w:val="919C9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14A38"/>
    <w:multiLevelType w:val="hybridMultilevel"/>
    <w:tmpl w:val="71EE4810"/>
    <w:lvl w:ilvl="0" w:tplc="02DAAF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2330596"/>
    <w:multiLevelType w:val="hybridMultilevel"/>
    <w:tmpl w:val="F508C6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72BE8"/>
    <w:multiLevelType w:val="hybridMultilevel"/>
    <w:tmpl w:val="429CD9C4"/>
    <w:lvl w:ilvl="0" w:tplc="CAF012D6">
      <w:start w:val="1"/>
      <w:numFmt w:val="bullet"/>
      <w:lvlText w:val="•"/>
      <w:lvlJc w:val="left"/>
      <w:pPr>
        <w:tabs>
          <w:tab w:val="num" w:pos="720"/>
        </w:tabs>
        <w:ind w:left="720" w:hanging="360"/>
      </w:pPr>
      <w:rPr>
        <w:rFonts w:ascii="Times New Roman" w:hAnsi="Times New Roman" w:hint="default"/>
      </w:rPr>
    </w:lvl>
    <w:lvl w:ilvl="1" w:tplc="06FAE33C" w:tentative="1">
      <w:start w:val="1"/>
      <w:numFmt w:val="bullet"/>
      <w:lvlText w:val="•"/>
      <w:lvlJc w:val="left"/>
      <w:pPr>
        <w:tabs>
          <w:tab w:val="num" w:pos="1440"/>
        </w:tabs>
        <w:ind w:left="1440" w:hanging="360"/>
      </w:pPr>
      <w:rPr>
        <w:rFonts w:ascii="Times New Roman" w:hAnsi="Times New Roman" w:hint="default"/>
      </w:rPr>
    </w:lvl>
    <w:lvl w:ilvl="2" w:tplc="2252EA90" w:tentative="1">
      <w:start w:val="1"/>
      <w:numFmt w:val="bullet"/>
      <w:lvlText w:val="•"/>
      <w:lvlJc w:val="left"/>
      <w:pPr>
        <w:tabs>
          <w:tab w:val="num" w:pos="2160"/>
        </w:tabs>
        <w:ind w:left="2160" w:hanging="360"/>
      </w:pPr>
      <w:rPr>
        <w:rFonts w:ascii="Times New Roman" w:hAnsi="Times New Roman" w:hint="default"/>
      </w:rPr>
    </w:lvl>
    <w:lvl w:ilvl="3" w:tplc="1CD6C2D4" w:tentative="1">
      <w:start w:val="1"/>
      <w:numFmt w:val="bullet"/>
      <w:lvlText w:val="•"/>
      <w:lvlJc w:val="left"/>
      <w:pPr>
        <w:tabs>
          <w:tab w:val="num" w:pos="2880"/>
        </w:tabs>
        <w:ind w:left="2880" w:hanging="360"/>
      </w:pPr>
      <w:rPr>
        <w:rFonts w:ascii="Times New Roman" w:hAnsi="Times New Roman" w:hint="default"/>
      </w:rPr>
    </w:lvl>
    <w:lvl w:ilvl="4" w:tplc="ED3CA122" w:tentative="1">
      <w:start w:val="1"/>
      <w:numFmt w:val="bullet"/>
      <w:lvlText w:val="•"/>
      <w:lvlJc w:val="left"/>
      <w:pPr>
        <w:tabs>
          <w:tab w:val="num" w:pos="3600"/>
        </w:tabs>
        <w:ind w:left="3600" w:hanging="360"/>
      </w:pPr>
      <w:rPr>
        <w:rFonts w:ascii="Times New Roman" w:hAnsi="Times New Roman" w:hint="default"/>
      </w:rPr>
    </w:lvl>
    <w:lvl w:ilvl="5" w:tplc="24D2F5E2" w:tentative="1">
      <w:start w:val="1"/>
      <w:numFmt w:val="bullet"/>
      <w:lvlText w:val="•"/>
      <w:lvlJc w:val="left"/>
      <w:pPr>
        <w:tabs>
          <w:tab w:val="num" w:pos="4320"/>
        </w:tabs>
        <w:ind w:left="4320" w:hanging="360"/>
      </w:pPr>
      <w:rPr>
        <w:rFonts w:ascii="Times New Roman" w:hAnsi="Times New Roman" w:hint="default"/>
      </w:rPr>
    </w:lvl>
    <w:lvl w:ilvl="6" w:tplc="654C7CA6" w:tentative="1">
      <w:start w:val="1"/>
      <w:numFmt w:val="bullet"/>
      <w:lvlText w:val="•"/>
      <w:lvlJc w:val="left"/>
      <w:pPr>
        <w:tabs>
          <w:tab w:val="num" w:pos="5040"/>
        </w:tabs>
        <w:ind w:left="5040" w:hanging="360"/>
      </w:pPr>
      <w:rPr>
        <w:rFonts w:ascii="Times New Roman" w:hAnsi="Times New Roman" w:hint="default"/>
      </w:rPr>
    </w:lvl>
    <w:lvl w:ilvl="7" w:tplc="4F58427C" w:tentative="1">
      <w:start w:val="1"/>
      <w:numFmt w:val="bullet"/>
      <w:lvlText w:val="•"/>
      <w:lvlJc w:val="left"/>
      <w:pPr>
        <w:tabs>
          <w:tab w:val="num" w:pos="5760"/>
        </w:tabs>
        <w:ind w:left="5760" w:hanging="360"/>
      </w:pPr>
      <w:rPr>
        <w:rFonts w:ascii="Times New Roman" w:hAnsi="Times New Roman" w:hint="default"/>
      </w:rPr>
    </w:lvl>
    <w:lvl w:ilvl="8" w:tplc="08BED7A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730F48"/>
    <w:multiLevelType w:val="hybridMultilevel"/>
    <w:tmpl w:val="DF52FC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8838AA"/>
    <w:multiLevelType w:val="hybridMultilevel"/>
    <w:tmpl w:val="325E9C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904DBA"/>
    <w:multiLevelType w:val="hybridMultilevel"/>
    <w:tmpl w:val="2A6CDA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5C47C3"/>
    <w:multiLevelType w:val="multilevel"/>
    <w:tmpl w:val="37F4E1D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9C5EBA"/>
    <w:multiLevelType w:val="hybridMultilevel"/>
    <w:tmpl w:val="BB9004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30544"/>
    <w:multiLevelType w:val="hybridMultilevel"/>
    <w:tmpl w:val="812ACCF4"/>
    <w:lvl w:ilvl="0" w:tplc="0409000F">
      <w:start w:val="1"/>
      <w:numFmt w:val="decimal"/>
      <w:lvlText w:val="%1."/>
      <w:lvlJc w:val="left"/>
      <w:pPr>
        <w:tabs>
          <w:tab w:val="num" w:pos="360"/>
        </w:tabs>
        <w:ind w:left="360" w:hanging="360"/>
      </w:pPr>
      <w:rPr>
        <w:rFonts w:hint="default"/>
      </w:rPr>
    </w:lvl>
    <w:lvl w:ilvl="1" w:tplc="B18E39DC" w:tentative="1">
      <w:start w:val="1"/>
      <w:numFmt w:val="bullet"/>
      <w:lvlText w:val="•"/>
      <w:lvlJc w:val="left"/>
      <w:pPr>
        <w:tabs>
          <w:tab w:val="num" w:pos="1080"/>
        </w:tabs>
        <w:ind w:left="1080" w:hanging="360"/>
      </w:pPr>
      <w:rPr>
        <w:rFonts w:ascii="Times New Roman" w:hAnsi="Times New Roman" w:hint="default"/>
      </w:rPr>
    </w:lvl>
    <w:lvl w:ilvl="2" w:tplc="FFFAB382" w:tentative="1">
      <w:start w:val="1"/>
      <w:numFmt w:val="bullet"/>
      <w:lvlText w:val="•"/>
      <w:lvlJc w:val="left"/>
      <w:pPr>
        <w:tabs>
          <w:tab w:val="num" w:pos="1800"/>
        </w:tabs>
        <w:ind w:left="1800" w:hanging="360"/>
      </w:pPr>
      <w:rPr>
        <w:rFonts w:ascii="Times New Roman" w:hAnsi="Times New Roman" w:hint="default"/>
      </w:rPr>
    </w:lvl>
    <w:lvl w:ilvl="3" w:tplc="EEB648B6" w:tentative="1">
      <w:start w:val="1"/>
      <w:numFmt w:val="bullet"/>
      <w:lvlText w:val="•"/>
      <w:lvlJc w:val="left"/>
      <w:pPr>
        <w:tabs>
          <w:tab w:val="num" w:pos="2520"/>
        </w:tabs>
        <w:ind w:left="2520" w:hanging="360"/>
      </w:pPr>
      <w:rPr>
        <w:rFonts w:ascii="Times New Roman" w:hAnsi="Times New Roman" w:hint="default"/>
      </w:rPr>
    </w:lvl>
    <w:lvl w:ilvl="4" w:tplc="CBA05764" w:tentative="1">
      <w:start w:val="1"/>
      <w:numFmt w:val="bullet"/>
      <w:lvlText w:val="•"/>
      <w:lvlJc w:val="left"/>
      <w:pPr>
        <w:tabs>
          <w:tab w:val="num" w:pos="3240"/>
        </w:tabs>
        <w:ind w:left="3240" w:hanging="360"/>
      </w:pPr>
      <w:rPr>
        <w:rFonts w:ascii="Times New Roman" w:hAnsi="Times New Roman" w:hint="default"/>
      </w:rPr>
    </w:lvl>
    <w:lvl w:ilvl="5" w:tplc="E8382A88" w:tentative="1">
      <w:start w:val="1"/>
      <w:numFmt w:val="bullet"/>
      <w:lvlText w:val="•"/>
      <w:lvlJc w:val="left"/>
      <w:pPr>
        <w:tabs>
          <w:tab w:val="num" w:pos="3960"/>
        </w:tabs>
        <w:ind w:left="3960" w:hanging="360"/>
      </w:pPr>
      <w:rPr>
        <w:rFonts w:ascii="Times New Roman" w:hAnsi="Times New Roman" w:hint="default"/>
      </w:rPr>
    </w:lvl>
    <w:lvl w:ilvl="6" w:tplc="F0C4482A" w:tentative="1">
      <w:start w:val="1"/>
      <w:numFmt w:val="bullet"/>
      <w:lvlText w:val="•"/>
      <w:lvlJc w:val="left"/>
      <w:pPr>
        <w:tabs>
          <w:tab w:val="num" w:pos="4680"/>
        </w:tabs>
        <w:ind w:left="4680" w:hanging="360"/>
      </w:pPr>
      <w:rPr>
        <w:rFonts w:ascii="Times New Roman" w:hAnsi="Times New Roman" w:hint="default"/>
      </w:rPr>
    </w:lvl>
    <w:lvl w:ilvl="7" w:tplc="ECF0731E" w:tentative="1">
      <w:start w:val="1"/>
      <w:numFmt w:val="bullet"/>
      <w:lvlText w:val="•"/>
      <w:lvlJc w:val="left"/>
      <w:pPr>
        <w:tabs>
          <w:tab w:val="num" w:pos="5400"/>
        </w:tabs>
        <w:ind w:left="5400" w:hanging="360"/>
      </w:pPr>
      <w:rPr>
        <w:rFonts w:ascii="Times New Roman" w:hAnsi="Times New Roman" w:hint="default"/>
      </w:rPr>
    </w:lvl>
    <w:lvl w:ilvl="8" w:tplc="AE14BFF0" w:tentative="1">
      <w:start w:val="1"/>
      <w:numFmt w:val="bullet"/>
      <w:lvlText w:val="•"/>
      <w:lvlJc w:val="left"/>
      <w:pPr>
        <w:tabs>
          <w:tab w:val="num" w:pos="6120"/>
        </w:tabs>
        <w:ind w:left="6120" w:hanging="360"/>
      </w:pPr>
      <w:rPr>
        <w:rFonts w:ascii="Times New Roman" w:hAnsi="Times New Roman" w:hint="default"/>
      </w:rPr>
    </w:lvl>
  </w:abstractNum>
  <w:abstractNum w:abstractNumId="21">
    <w:nsid w:val="411D26A6"/>
    <w:multiLevelType w:val="hybridMultilevel"/>
    <w:tmpl w:val="6316A0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EA5EE6"/>
    <w:multiLevelType w:val="multilevel"/>
    <w:tmpl w:val="D52C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1601B3"/>
    <w:multiLevelType w:val="hybridMultilevel"/>
    <w:tmpl w:val="E1B20F3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4">
    <w:nsid w:val="4BD31F28"/>
    <w:multiLevelType w:val="hybridMultilevel"/>
    <w:tmpl w:val="17185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2A75B4"/>
    <w:multiLevelType w:val="multilevel"/>
    <w:tmpl w:val="8D3C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CE139A"/>
    <w:multiLevelType w:val="hybridMultilevel"/>
    <w:tmpl w:val="817E2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5C6810"/>
    <w:multiLevelType w:val="hybridMultilevel"/>
    <w:tmpl w:val="EF869ECA"/>
    <w:lvl w:ilvl="0" w:tplc="1430F738">
      <w:start w:val="1"/>
      <w:numFmt w:val="bullet"/>
      <w:lvlText w:val="•"/>
      <w:lvlJc w:val="left"/>
      <w:pPr>
        <w:tabs>
          <w:tab w:val="num" w:pos="720"/>
        </w:tabs>
        <w:ind w:left="720" w:hanging="360"/>
      </w:pPr>
      <w:rPr>
        <w:rFonts w:ascii="Times New Roman" w:hAnsi="Times New Roman" w:hint="default"/>
      </w:rPr>
    </w:lvl>
    <w:lvl w:ilvl="1" w:tplc="B18E39DC" w:tentative="1">
      <w:start w:val="1"/>
      <w:numFmt w:val="bullet"/>
      <w:lvlText w:val="•"/>
      <w:lvlJc w:val="left"/>
      <w:pPr>
        <w:tabs>
          <w:tab w:val="num" w:pos="1440"/>
        </w:tabs>
        <w:ind w:left="1440" w:hanging="360"/>
      </w:pPr>
      <w:rPr>
        <w:rFonts w:ascii="Times New Roman" w:hAnsi="Times New Roman" w:hint="default"/>
      </w:rPr>
    </w:lvl>
    <w:lvl w:ilvl="2" w:tplc="FFFAB382" w:tentative="1">
      <w:start w:val="1"/>
      <w:numFmt w:val="bullet"/>
      <w:lvlText w:val="•"/>
      <w:lvlJc w:val="left"/>
      <w:pPr>
        <w:tabs>
          <w:tab w:val="num" w:pos="2160"/>
        </w:tabs>
        <w:ind w:left="2160" w:hanging="360"/>
      </w:pPr>
      <w:rPr>
        <w:rFonts w:ascii="Times New Roman" w:hAnsi="Times New Roman" w:hint="default"/>
      </w:rPr>
    </w:lvl>
    <w:lvl w:ilvl="3" w:tplc="EEB648B6" w:tentative="1">
      <w:start w:val="1"/>
      <w:numFmt w:val="bullet"/>
      <w:lvlText w:val="•"/>
      <w:lvlJc w:val="left"/>
      <w:pPr>
        <w:tabs>
          <w:tab w:val="num" w:pos="2880"/>
        </w:tabs>
        <w:ind w:left="2880" w:hanging="360"/>
      </w:pPr>
      <w:rPr>
        <w:rFonts w:ascii="Times New Roman" w:hAnsi="Times New Roman" w:hint="default"/>
      </w:rPr>
    </w:lvl>
    <w:lvl w:ilvl="4" w:tplc="CBA05764" w:tentative="1">
      <w:start w:val="1"/>
      <w:numFmt w:val="bullet"/>
      <w:lvlText w:val="•"/>
      <w:lvlJc w:val="left"/>
      <w:pPr>
        <w:tabs>
          <w:tab w:val="num" w:pos="3600"/>
        </w:tabs>
        <w:ind w:left="3600" w:hanging="360"/>
      </w:pPr>
      <w:rPr>
        <w:rFonts w:ascii="Times New Roman" w:hAnsi="Times New Roman" w:hint="default"/>
      </w:rPr>
    </w:lvl>
    <w:lvl w:ilvl="5" w:tplc="E8382A88" w:tentative="1">
      <w:start w:val="1"/>
      <w:numFmt w:val="bullet"/>
      <w:lvlText w:val="•"/>
      <w:lvlJc w:val="left"/>
      <w:pPr>
        <w:tabs>
          <w:tab w:val="num" w:pos="4320"/>
        </w:tabs>
        <w:ind w:left="4320" w:hanging="360"/>
      </w:pPr>
      <w:rPr>
        <w:rFonts w:ascii="Times New Roman" w:hAnsi="Times New Roman" w:hint="default"/>
      </w:rPr>
    </w:lvl>
    <w:lvl w:ilvl="6" w:tplc="F0C4482A" w:tentative="1">
      <w:start w:val="1"/>
      <w:numFmt w:val="bullet"/>
      <w:lvlText w:val="•"/>
      <w:lvlJc w:val="left"/>
      <w:pPr>
        <w:tabs>
          <w:tab w:val="num" w:pos="5040"/>
        </w:tabs>
        <w:ind w:left="5040" w:hanging="360"/>
      </w:pPr>
      <w:rPr>
        <w:rFonts w:ascii="Times New Roman" w:hAnsi="Times New Roman" w:hint="default"/>
      </w:rPr>
    </w:lvl>
    <w:lvl w:ilvl="7" w:tplc="ECF0731E" w:tentative="1">
      <w:start w:val="1"/>
      <w:numFmt w:val="bullet"/>
      <w:lvlText w:val="•"/>
      <w:lvlJc w:val="left"/>
      <w:pPr>
        <w:tabs>
          <w:tab w:val="num" w:pos="5760"/>
        </w:tabs>
        <w:ind w:left="5760" w:hanging="360"/>
      </w:pPr>
      <w:rPr>
        <w:rFonts w:ascii="Times New Roman" w:hAnsi="Times New Roman" w:hint="default"/>
      </w:rPr>
    </w:lvl>
    <w:lvl w:ilvl="8" w:tplc="AE14BFF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B713C5C"/>
    <w:multiLevelType w:val="hybridMultilevel"/>
    <w:tmpl w:val="BE0A29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98508C"/>
    <w:multiLevelType w:val="hybridMultilevel"/>
    <w:tmpl w:val="C890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A1CBD"/>
    <w:multiLevelType w:val="hybridMultilevel"/>
    <w:tmpl w:val="90B02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36F7757"/>
    <w:multiLevelType w:val="hybridMultilevel"/>
    <w:tmpl w:val="34C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2A10DC"/>
    <w:multiLevelType w:val="hybridMultilevel"/>
    <w:tmpl w:val="D360C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73C2575"/>
    <w:multiLevelType w:val="hybridMultilevel"/>
    <w:tmpl w:val="2FC60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73743E"/>
    <w:multiLevelType w:val="hybridMultilevel"/>
    <w:tmpl w:val="66007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52DA9"/>
    <w:multiLevelType w:val="hybridMultilevel"/>
    <w:tmpl w:val="C6D69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0C5102"/>
    <w:multiLevelType w:val="hybridMultilevel"/>
    <w:tmpl w:val="EB92D3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F947A5"/>
    <w:multiLevelType w:val="hybridMultilevel"/>
    <w:tmpl w:val="D32CE0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B6A0776"/>
    <w:multiLevelType w:val="hybridMultilevel"/>
    <w:tmpl w:val="DBFA7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B5766A"/>
    <w:multiLevelType w:val="hybridMultilevel"/>
    <w:tmpl w:val="4072E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003A29"/>
    <w:multiLevelType w:val="hybridMultilevel"/>
    <w:tmpl w:val="F0C68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951D7"/>
    <w:multiLevelType w:val="hybridMultilevel"/>
    <w:tmpl w:val="B8146640"/>
    <w:lvl w:ilvl="0" w:tplc="C9E631A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25436E"/>
    <w:multiLevelType w:val="hybridMultilevel"/>
    <w:tmpl w:val="486E2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536D8F"/>
    <w:multiLevelType w:val="hybridMultilevel"/>
    <w:tmpl w:val="8F9491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F0536C2"/>
    <w:multiLevelType w:val="hybridMultilevel"/>
    <w:tmpl w:val="D17C06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3"/>
  </w:num>
  <w:num w:numId="2">
    <w:abstractNumId w:val="36"/>
  </w:num>
  <w:num w:numId="3">
    <w:abstractNumId w:val="16"/>
  </w:num>
  <w:num w:numId="4">
    <w:abstractNumId w:val="28"/>
  </w:num>
  <w:num w:numId="5">
    <w:abstractNumId w:val="1"/>
  </w:num>
  <w:num w:numId="6">
    <w:abstractNumId w:val="14"/>
  </w:num>
  <w:num w:numId="7">
    <w:abstractNumId w:val="3"/>
  </w:num>
  <w:num w:numId="8">
    <w:abstractNumId w:val="27"/>
  </w:num>
  <w:num w:numId="9">
    <w:abstractNumId w:val="5"/>
  </w:num>
  <w:num w:numId="10">
    <w:abstractNumId w:val="20"/>
  </w:num>
  <w:num w:numId="11">
    <w:abstractNumId w:val="21"/>
  </w:num>
  <w:num w:numId="12">
    <w:abstractNumId w:val="25"/>
  </w:num>
  <w:num w:numId="13">
    <w:abstractNumId w:val="22"/>
  </w:num>
  <w:num w:numId="14">
    <w:abstractNumId w:val="43"/>
  </w:num>
  <w:num w:numId="15">
    <w:abstractNumId w:val="18"/>
  </w:num>
  <w:num w:numId="16">
    <w:abstractNumId w:val="34"/>
  </w:num>
  <w:num w:numId="17">
    <w:abstractNumId w:val="17"/>
  </w:num>
  <w:num w:numId="18">
    <w:abstractNumId w:val="39"/>
  </w:num>
  <w:num w:numId="19">
    <w:abstractNumId w:val="38"/>
  </w:num>
  <w:num w:numId="20">
    <w:abstractNumId w:val="7"/>
  </w:num>
  <w:num w:numId="21">
    <w:abstractNumId w:val="6"/>
  </w:num>
  <w:num w:numId="22">
    <w:abstractNumId w:val="24"/>
  </w:num>
  <w:num w:numId="23">
    <w:abstractNumId w:val="19"/>
  </w:num>
  <w:num w:numId="24">
    <w:abstractNumId w:val="26"/>
  </w:num>
  <w:num w:numId="25">
    <w:abstractNumId w:val="4"/>
  </w:num>
  <w:num w:numId="26">
    <w:abstractNumId w:val="32"/>
  </w:num>
  <w:num w:numId="27">
    <w:abstractNumId w:val="0"/>
  </w:num>
  <w:num w:numId="28">
    <w:abstractNumId w:val="40"/>
  </w:num>
  <w:num w:numId="29">
    <w:abstractNumId w:val="13"/>
  </w:num>
  <w:num w:numId="30">
    <w:abstractNumId w:val="11"/>
  </w:num>
  <w:num w:numId="31">
    <w:abstractNumId w:val="10"/>
  </w:num>
  <w:num w:numId="32">
    <w:abstractNumId w:val="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7"/>
  </w:num>
  <w:num w:numId="37">
    <w:abstractNumId w:val="31"/>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5"/>
  </w:num>
  <w:num w:numId="41">
    <w:abstractNumId w:val="42"/>
  </w:num>
  <w:num w:numId="42">
    <w:abstractNumId w:val="41"/>
  </w:num>
  <w:num w:numId="43">
    <w:abstractNumId w:val="29"/>
  </w:num>
  <w:num w:numId="44">
    <w:abstractNumId w:val="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23"/>
    <w:rsid w:val="0000387E"/>
    <w:rsid w:val="00027377"/>
    <w:rsid w:val="00030D9D"/>
    <w:rsid w:val="000344F8"/>
    <w:rsid w:val="00036F44"/>
    <w:rsid w:val="000427B1"/>
    <w:rsid w:val="00055D6B"/>
    <w:rsid w:val="0009599F"/>
    <w:rsid w:val="00095C1C"/>
    <w:rsid w:val="000C2990"/>
    <w:rsid w:val="000F7E53"/>
    <w:rsid w:val="0010217C"/>
    <w:rsid w:val="001104E9"/>
    <w:rsid w:val="0013727E"/>
    <w:rsid w:val="001450A3"/>
    <w:rsid w:val="00170513"/>
    <w:rsid w:val="001737A4"/>
    <w:rsid w:val="00193FB6"/>
    <w:rsid w:val="001A1AE5"/>
    <w:rsid w:val="001A297D"/>
    <w:rsid w:val="001C221B"/>
    <w:rsid w:val="001E1020"/>
    <w:rsid w:val="001E17D1"/>
    <w:rsid w:val="001E1C5C"/>
    <w:rsid w:val="001E686D"/>
    <w:rsid w:val="00241FFB"/>
    <w:rsid w:val="00253496"/>
    <w:rsid w:val="00254E06"/>
    <w:rsid w:val="00271FB6"/>
    <w:rsid w:val="002768D5"/>
    <w:rsid w:val="00281DCF"/>
    <w:rsid w:val="0028277F"/>
    <w:rsid w:val="00283937"/>
    <w:rsid w:val="00285E67"/>
    <w:rsid w:val="002C7BC6"/>
    <w:rsid w:val="002D5160"/>
    <w:rsid w:val="002D6CFD"/>
    <w:rsid w:val="002E467C"/>
    <w:rsid w:val="002F0606"/>
    <w:rsid w:val="00305FCE"/>
    <w:rsid w:val="0031574F"/>
    <w:rsid w:val="003227C8"/>
    <w:rsid w:val="00344C84"/>
    <w:rsid w:val="00360524"/>
    <w:rsid w:val="003A05BC"/>
    <w:rsid w:val="003E3B89"/>
    <w:rsid w:val="003E60B3"/>
    <w:rsid w:val="003F241E"/>
    <w:rsid w:val="00401A64"/>
    <w:rsid w:val="00404476"/>
    <w:rsid w:val="00427363"/>
    <w:rsid w:val="004310B1"/>
    <w:rsid w:val="004335E9"/>
    <w:rsid w:val="00447289"/>
    <w:rsid w:val="004648A1"/>
    <w:rsid w:val="004A5F1F"/>
    <w:rsid w:val="004B27AF"/>
    <w:rsid w:val="004C2E10"/>
    <w:rsid w:val="004F0432"/>
    <w:rsid w:val="00501463"/>
    <w:rsid w:val="00510D47"/>
    <w:rsid w:val="0051141D"/>
    <w:rsid w:val="0053534B"/>
    <w:rsid w:val="00547DF9"/>
    <w:rsid w:val="00561E3D"/>
    <w:rsid w:val="0057603B"/>
    <w:rsid w:val="00582649"/>
    <w:rsid w:val="005835EE"/>
    <w:rsid w:val="005854DE"/>
    <w:rsid w:val="00591FB1"/>
    <w:rsid w:val="005C3EDF"/>
    <w:rsid w:val="005C5F3A"/>
    <w:rsid w:val="005D3BE5"/>
    <w:rsid w:val="005E499C"/>
    <w:rsid w:val="00613571"/>
    <w:rsid w:val="00646553"/>
    <w:rsid w:val="00665B65"/>
    <w:rsid w:val="00674A24"/>
    <w:rsid w:val="006830A7"/>
    <w:rsid w:val="00693C0A"/>
    <w:rsid w:val="00695707"/>
    <w:rsid w:val="00695DFD"/>
    <w:rsid w:val="006964B5"/>
    <w:rsid w:val="006B62E6"/>
    <w:rsid w:val="006C6BF6"/>
    <w:rsid w:val="006E2E4F"/>
    <w:rsid w:val="006E54F8"/>
    <w:rsid w:val="006E6CE0"/>
    <w:rsid w:val="00715CFB"/>
    <w:rsid w:val="007170AF"/>
    <w:rsid w:val="00760F23"/>
    <w:rsid w:val="00761CBE"/>
    <w:rsid w:val="007630FA"/>
    <w:rsid w:val="00763AB5"/>
    <w:rsid w:val="00765901"/>
    <w:rsid w:val="00780F01"/>
    <w:rsid w:val="0079475E"/>
    <w:rsid w:val="007979E3"/>
    <w:rsid w:val="007A4605"/>
    <w:rsid w:val="007B60F9"/>
    <w:rsid w:val="007D6A6E"/>
    <w:rsid w:val="007E202E"/>
    <w:rsid w:val="007F055D"/>
    <w:rsid w:val="007F31B0"/>
    <w:rsid w:val="00804EB6"/>
    <w:rsid w:val="00806CB1"/>
    <w:rsid w:val="00821424"/>
    <w:rsid w:val="00837987"/>
    <w:rsid w:val="00840C3C"/>
    <w:rsid w:val="008605D3"/>
    <w:rsid w:val="00866D09"/>
    <w:rsid w:val="00877A2D"/>
    <w:rsid w:val="00890F6E"/>
    <w:rsid w:val="008B0098"/>
    <w:rsid w:val="008C66FB"/>
    <w:rsid w:val="008D271E"/>
    <w:rsid w:val="00904B03"/>
    <w:rsid w:val="00913074"/>
    <w:rsid w:val="00924CD5"/>
    <w:rsid w:val="0094047F"/>
    <w:rsid w:val="00940996"/>
    <w:rsid w:val="00944CF6"/>
    <w:rsid w:val="00963D76"/>
    <w:rsid w:val="00967F5E"/>
    <w:rsid w:val="00977B71"/>
    <w:rsid w:val="00980579"/>
    <w:rsid w:val="00987B93"/>
    <w:rsid w:val="009A5E8D"/>
    <w:rsid w:val="009B3D12"/>
    <w:rsid w:val="009B3E3F"/>
    <w:rsid w:val="009C6304"/>
    <w:rsid w:val="009D1B03"/>
    <w:rsid w:val="009D599E"/>
    <w:rsid w:val="009F02BD"/>
    <w:rsid w:val="009F3D53"/>
    <w:rsid w:val="009F6347"/>
    <w:rsid w:val="00A03E8A"/>
    <w:rsid w:val="00A105E0"/>
    <w:rsid w:val="00A116EB"/>
    <w:rsid w:val="00A24419"/>
    <w:rsid w:val="00A30CE6"/>
    <w:rsid w:val="00A37D38"/>
    <w:rsid w:val="00A72AED"/>
    <w:rsid w:val="00A767AB"/>
    <w:rsid w:val="00AA41E4"/>
    <w:rsid w:val="00AB7919"/>
    <w:rsid w:val="00AE40B9"/>
    <w:rsid w:val="00B20611"/>
    <w:rsid w:val="00B20819"/>
    <w:rsid w:val="00B2437D"/>
    <w:rsid w:val="00B26168"/>
    <w:rsid w:val="00B34214"/>
    <w:rsid w:val="00B436EF"/>
    <w:rsid w:val="00B74652"/>
    <w:rsid w:val="00B77DB6"/>
    <w:rsid w:val="00B87104"/>
    <w:rsid w:val="00B940FE"/>
    <w:rsid w:val="00B94491"/>
    <w:rsid w:val="00BB59BA"/>
    <w:rsid w:val="00BB6341"/>
    <w:rsid w:val="00BC4625"/>
    <w:rsid w:val="00BC71F7"/>
    <w:rsid w:val="00BE139C"/>
    <w:rsid w:val="00BE6880"/>
    <w:rsid w:val="00BF00BB"/>
    <w:rsid w:val="00BF7F3D"/>
    <w:rsid w:val="00C17AC6"/>
    <w:rsid w:val="00C338C3"/>
    <w:rsid w:val="00C413ED"/>
    <w:rsid w:val="00C4220E"/>
    <w:rsid w:val="00C521CA"/>
    <w:rsid w:val="00C53E95"/>
    <w:rsid w:val="00C629C4"/>
    <w:rsid w:val="00C74413"/>
    <w:rsid w:val="00C77750"/>
    <w:rsid w:val="00CA30EE"/>
    <w:rsid w:val="00CB4FDF"/>
    <w:rsid w:val="00CD4063"/>
    <w:rsid w:val="00CE1C6D"/>
    <w:rsid w:val="00CF596E"/>
    <w:rsid w:val="00CF59B3"/>
    <w:rsid w:val="00CF5A1C"/>
    <w:rsid w:val="00D05CA0"/>
    <w:rsid w:val="00D1431B"/>
    <w:rsid w:val="00D21158"/>
    <w:rsid w:val="00D2417C"/>
    <w:rsid w:val="00D27F8B"/>
    <w:rsid w:val="00D3762E"/>
    <w:rsid w:val="00D43FFF"/>
    <w:rsid w:val="00D504D2"/>
    <w:rsid w:val="00D635A6"/>
    <w:rsid w:val="00D67F1E"/>
    <w:rsid w:val="00D701F0"/>
    <w:rsid w:val="00DB4224"/>
    <w:rsid w:val="00DB7CB8"/>
    <w:rsid w:val="00DC571B"/>
    <w:rsid w:val="00DD0617"/>
    <w:rsid w:val="00DF5015"/>
    <w:rsid w:val="00DF6E40"/>
    <w:rsid w:val="00E01B1A"/>
    <w:rsid w:val="00E0595A"/>
    <w:rsid w:val="00E171AC"/>
    <w:rsid w:val="00E509AE"/>
    <w:rsid w:val="00E52CA8"/>
    <w:rsid w:val="00E80A97"/>
    <w:rsid w:val="00E84811"/>
    <w:rsid w:val="00E97F9A"/>
    <w:rsid w:val="00EA1C12"/>
    <w:rsid w:val="00EA2074"/>
    <w:rsid w:val="00EA37A9"/>
    <w:rsid w:val="00EA772D"/>
    <w:rsid w:val="00EB0E90"/>
    <w:rsid w:val="00EC284F"/>
    <w:rsid w:val="00EC661F"/>
    <w:rsid w:val="00EC6EEE"/>
    <w:rsid w:val="00EE5B36"/>
    <w:rsid w:val="00EF423A"/>
    <w:rsid w:val="00F01053"/>
    <w:rsid w:val="00F20145"/>
    <w:rsid w:val="00F22546"/>
    <w:rsid w:val="00F233BD"/>
    <w:rsid w:val="00F36B7C"/>
    <w:rsid w:val="00F414EC"/>
    <w:rsid w:val="00F547DB"/>
    <w:rsid w:val="00F62846"/>
    <w:rsid w:val="00F8229C"/>
    <w:rsid w:val="00FA578D"/>
    <w:rsid w:val="00FB3DC9"/>
    <w:rsid w:val="00FC3CCA"/>
    <w:rsid w:val="00FE2B65"/>
    <w:rsid w:val="00FE740A"/>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4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C221B"/>
    <w:pPr>
      <w:keepNext/>
      <w:widowControl w:val="0"/>
      <w:suppressAutoHyphens/>
      <w:spacing w:after="0" w:line="240" w:lineRule="auto"/>
      <w:jc w:val="center"/>
      <w:outlineLvl w:val="2"/>
    </w:pPr>
    <w:rPr>
      <w:rFonts w:ascii="Times New Roman" w:eastAsia="Arial Unicode MS" w:hAnsi="Times New Roman" w:cs="Times New Roman"/>
      <w:b/>
      <w:sz w:val="24"/>
      <w:szCs w:val="24"/>
      <w:lang w:eastAsia="zh-TW"/>
    </w:rPr>
  </w:style>
  <w:style w:type="paragraph" w:styleId="Heading4">
    <w:name w:val="heading 4"/>
    <w:basedOn w:val="Normal"/>
    <w:next w:val="Normal"/>
    <w:link w:val="Heading4Char"/>
    <w:uiPriority w:val="9"/>
    <w:unhideWhenUsed/>
    <w:qFormat/>
    <w:rsid w:val="00DF50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23"/>
    <w:rPr>
      <w:rFonts w:ascii="Tahoma" w:hAnsi="Tahoma" w:cs="Tahoma"/>
      <w:sz w:val="16"/>
      <w:szCs w:val="16"/>
    </w:rPr>
  </w:style>
  <w:style w:type="paragraph" w:styleId="Header">
    <w:name w:val="header"/>
    <w:basedOn w:val="Normal"/>
    <w:link w:val="HeaderChar"/>
    <w:uiPriority w:val="99"/>
    <w:unhideWhenUsed/>
    <w:rsid w:val="0076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F23"/>
  </w:style>
  <w:style w:type="paragraph" w:styleId="Footer">
    <w:name w:val="footer"/>
    <w:basedOn w:val="Normal"/>
    <w:link w:val="FooterChar"/>
    <w:uiPriority w:val="99"/>
    <w:unhideWhenUsed/>
    <w:rsid w:val="0076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F23"/>
  </w:style>
  <w:style w:type="paragraph" w:styleId="ListParagraph">
    <w:name w:val="List Paragraph"/>
    <w:basedOn w:val="Normal"/>
    <w:uiPriority w:val="34"/>
    <w:qFormat/>
    <w:rsid w:val="00F22546"/>
    <w:pPr>
      <w:ind w:left="720"/>
      <w:contextualSpacing/>
    </w:pPr>
  </w:style>
  <w:style w:type="character" w:customStyle="1" w:styleId="Heading3Char">
    <w:name w:val="Heading 3 Char"/>
    <w:basedOn w:val="DefaultParagraphFont"/>
    <w:link w:val="Heading3"/>
    <w:rsid w:val="001C221B"/>
    <w:rPr>
      <w:rFonts w:ascii="Times New Roman" w:eastAsia="Arial Unicode MS" w:hAnsi="Times New Roman" w:cs="Times New Roman"/>
      <w:b/>
      <w:sz w:val="24"/>
      <w:szCs w:val="24"/>
      <w:lang w:eastAsia="zh-TW"/>
    </w:rPr>
  </w:style>
  <w:style w:type="character" w:styleId="Hyperlink">
    <w:name w:val="Hyperlink"/>
    <w:basedOn w:val="DefaultParagraphFont"/>
    <w:uiPriority w:val="99"/>
    <w:unhideWhenUsed/>
    <w:rsid w:val="001C221B"/>
    <w:rPr>
      <w:color w:val="0000FF"/>
      <w:u w:val="single"/>
    </w:rPr>
  </w:style>
  <w:style w:type="character" w:customStyle="1" w:styleId="Heading2Char">
    <w:name w:val="Heading 2 Char"/>
    <w:basedOn w:val="DefaultParagraphFont"/>
    <w:link w:val="Heading2"/>
    <w:uiPriority w:val="9"/>
    <w:rsid w:val="00FE740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65901"/>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3F241E"/>
    <w:rPr>
      <w:i/>
      <w:iCs/>
      <w:color w:val="808080" w:themeColor="text1" w:themeTint="7F"/>
    </w:rPr>
  </w:style>
  <w:style w:type="character" w:styleId="Strong">
    <w:name w:val="Strong"/>
    <w:basedOn w:val="DefaultParagraphFont"/>
    <w:uiPriority w:val="22"/>
    <w:qFormat/>
    <w:rsid w:val="003F241E"/>
    <w:rPr>
      <w:b/>
      <w:bCs/>
    </w:rPr>
  </w:style>
  <w:style w:type="paragraph" w:styleId="NormalWeb">
    <w:name w:val="Normal (Web)"/>
    <w:basedOn w:val="Normal"/>
    <w:uiPriority w:val="99"/>
    <w:semiHidden/>
    <w:unhideWhenUsed/>
    <w:rsid w:val="00B940F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05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513"/>
    <w:rPr>
      <w:sz w:val="20"/>
      <w:szCs w:val="20"/>
    </w:rPr>
  </w:style>
  <w:style w:type="character" w:styleId="EndnoteReference">
    <w:name w:val="endnote reference"/>
    <w:basedOn w:val="DefaultParagraphFont"/>
    <w:uiPriority w:val="99"/>
    <w:semiHidden/>
    <w:unhideWhenUsed/>
    <w:rsid w:val="00170513"/>
    <w:rPr>
      <w:vertAlign w:val="superscript"/>
    </w:rPr>
  </w:style>
  <w:style w:type="paragraph" w:styleId="FootnoteText">
    <w:name w:val="footnote text"/>
    <w:basedOn w:val="Normal"/>
    <w:link w:val="FootnoteTextChar"/>
    <w:uiPriority w:val="99"/>
    <w:semiHidden/>
    <w:unhideWhenUsed/>
    <w:rsid w:val="00170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513"/>
    <w:rPr>
      <w:sz w:val="20"/>
      <w:szCs w:val="20"/>
    </w:rPr>
  </w:style>
  <w:style w:type="character" w:styleId="FootnoteReference">
    <w:name w:val="footnote reference"/>
    <w:basedOn w:val="DefaultParagraphFont"/>
    <w:uiPriority w:val="99"/>
    <w:semiHidden/>
    <w:unhideWhenUsed/>
    <w:rsid w:val="00170513"/>
    <w:rPr>
      <w:vertAlign w:val="superscript"/>
    </w:rPr>
  </w:style>
  <w:style w:type="character" w:styleId="FollowedHyperlink">
    <w:name w:val="FollowedHyperlink"/>
    <w:basedOn w:val="DefaultParagraphFont"/>
    <w:uiPriority w:val="99"/>
    <w:semiHidden/>
    <w:unhideWhenUsed/>
    <w:rsid w:val="00271FB6"/>
    <w:rPr>
      <w:color w:val="800080" w:themeColor="followedHyperlink"/>
      <w:u w:val="single"/>
    </w:rPr>
  </w:style>
  <w:style w:type="paragraph" w:styleId="PlainText">
    <w:name w:val="Plain Text"/>
    <w:basedOn w:val="Normal"/>
    <w:link w:val="PlainTextChar"/>
    <w:uiPriority w:val="99"/>
    <w:semiHidden/>
    <w:unhideWhenUsed/>
    <w:rsid w:val="00890F6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90F6E"/>
    <w:rPr>
      <w:rFonts w:ascii="Calibri" w:hAnsi="Calibri" w:cs="Calibri"/>
    </w:rPr>
  </w:style>
  <w:style w:type="character" w:customStyle="1" w:styleId="Heading4Char">
    <w:name w:val="Heading 4 Char"/>
    <w:basedOn w:val="DefaultParagraphFont"/>
    <w:link w:val="Heading4"/>
    <w:uiPriority w:val="9"/>
    <w:rsid w:val="00DF501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4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C221B"/>
    <w:pPr>
      <w:keepNext/>
      <w:widowControl w:val="0"/>
      <w:suppressAutoHyphens/>
      <w:spacing w:after="0" w:line="240" w:lineRule="auto"/>
      <w:jc w:val="center"/>
      <w:outlineLvl w:val="2"/>
    </w:pPr>
    <w:rPr>
      <w:rFonts w:ascii="Times New Roman" w:eastAsia="Arial Unicode MS" w:hAnsi="Times New Roman" w:cs="Times New Roman"/>
      <w:b/>
      <w:sz w:val="24"/>
      <w:szCs w:val="24"/>
      <w:lang w:eastAsia="zh-TW"/>
    </w:rPr>
  </w:style>
  <w:style w:type="paragraph" w:styleId="Heading4">
    <w:name w:val="heading 4"/>
    <w:basedOn w:val="Normal"/>
    <w:next w:val="Normal"/>
    <w:link w:val="Heading4Char"/>
    <w:uiPriority w:val="9"/>
    <w:unhideWhenUsed/>
    <w:qFormat/>
    <w:rsid w:val="00DF50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23"/>
    <w:rPr>
      <w:rFonts w:ascii="Tahoma" w:hAnsi="Tahoma" w:cs="Tahoma"/>
      <w:sz w:val="16"/>
      <w:szCs w:val="16"/>
    </w:rPr>
  </w:style>
  <w:style w:type="paragraph" w:styleId="Header">
    <w:name w:val="header"/>
    <w:basedOn w:val="Normal"/>
    <w:link w:val="HeaderChar"/>
    <w:uiPriority w:val="99"/>
    <w:unhideWhenUsed/>
    <w:rsid w:val="0076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F23"/>
  </w:style>
  <w:style w:type="paragraph" w:styleId="Footer">
    <w:name w:val="footer"/>
    <w:basedOn w:val="Normal"/>
    <w:link w:val="FooterChar"/>
    <w:uiPriority w:val="99"/>
    <w:unhideWhenUsed/>
    <w:rsid w:val="0076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F23"/>
  </w:style>
  <w:style w:type="paragraph" w:styleId="ListParagraph">
    <w:name w:val="List Paragraph"/>
    <w:basedOn w:val="Normal"/>
    <w:uiPriority w:val="34"/>
    <w:qFormat/>
    <w:rsid w:val="00F22546"/>
    <w:pPr>
      <w:ind w:left="720"/>
      <w:contextualSpacing/>
    </w:pPr>
  </w:style>
  <w:style w:type="character" w:customStyle="1" w:styleId="Heading3Char">
    <w:name w:val="Heading 3 Char"/>
    <w:basedOn w:val="DefaultParagraphFont"/>
    <w:link w:val="Heading3"/>
    <w:rsid w:val="001C221B"/>
    <w:rPr>
      <w:rFonts w:ascii="Times New Roman" w:eastAsia="Arial Unicode MS" w:hAnsi="Times New Roman" w:cs="Times New Roman"/>
      <w:b/>
      <w:sz w:val="24"/>
      <w:szCs w:val="24"/>
      <w:lang w:eastAsia="zh-TW"/>
    </w:rPr>
  </w:style>
  <w:style w:type="character" w:styleId="Hyperlink">
    <w:name w:val="Hyperlink"/>
    <w:basedOn w:val="DefaultParagraphFont"/>
    <w:uiPriority w:val="99"/>
    <w:unhideWhenUsed/>
    <w:rsid w:val="001C221B"/>
    <w:rPr>
      <w:color w:val="0000FF"/>
      <w:u w:val="single"/>
    </w:rPr>
  </w:style>
  <w:style w:type="character" w:customStyle="1" w:styleId="Heading2Char">
    <w:name w:val="Heading 2 Char"/>
    <w:basedOn w:val="DefaultParagraphFont"/>
    <w:link w:val="Heading2"/>
    <w:uiPriority w:val="9"/>
    <w:rsid w:val="00FE740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65901"/>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3F241E"/>
    <w:rPr>
      <w:i/>
      <w:iCs/>
      <w:color w:val="808080" w:themeColor="text1" w:themeTint="7F"/>
    </w:rPr>
  </w:style>
  <w:style w:type="character" w:styleId="Strong">
    <w:name w:val="Strong"/>
    <w:basedOn w:val="DefaultParagraphFont"/>
    <w:uiPriority w:val="22"/>
    <w:qFormat/>
    <w:rsid w:val="003F241E"/>
    <w:rPr>
      <w:b/>
      <w:bCs/>
    </w:rPr>
  </w:style>
  <w:style w:type="paragraph" w:styleId="NormalWeb">
    <w:name w:val="Normal (Web)"/>
    <w:basedOn w:val="Normal"/>
    <w:uiPriority w:val="99"/>
    <w:semiHidden/>
    <w:unhideWhenUsed/>
    <w:rsid w:val="00B940F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05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513"/>
    <w:rPr>
      <w:sz w:val="20"/>
      <w:szCs w:val="20"/>
    </w:rPr>
  </w:style>
  <w:style w:type="character" w:styleId="EndnoteReference">
    <w:name w:val="endnote reference"/>
    <w:basedOn w:val="DefaultParagraphFont"/>
    <w:uiPriority w:val="99"/>
    <w:semiHidden/>
    <w:unhideWhenUsed/>
    <w:rsid w:val="00170513"/>
    <w:rPr>
      <w:vertAlign w:val="superscript"/>
    </w:rPr>
  </w:style>
  <w:style w:type="paragraph" w:styleId="FootnoteText">
    <w:name w:val="footnote text"/>
    <w:basedOn w:val="Normal"/>
    <w:link w:val="FootnoteTextChar"/>
    <w:uiPriority w:val="99"/>
    <w:semiHidden/>
    <w:unhideWhenUsed/>
    <w:rsid w:val="00170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513"/>
    <w:rPr>
      <w:sz w:val="20"/>
      <w:szCs w:val="20"/>
    </w:rPr>
  </w:style>
  <w:style w:type="character" w:styleId="FootnoteReference">
    <w:name w:val="footnote reference"/>
    <w:basedOn w:val="DefaultParagraphFont"/>
    <w:uiPriority w:val="99"/>
    <w:semiHidden/>
    <w:unhideWhenUsed/>
    <w:rsid w:val="00170513"/>
    <w:rPr>
      <w:vertAlign w:val="superscript"/>
    </w:rPr>
  </w:style>
  <w:style w:type="character" w:styleId="FollowedHyperlink">
    <w:name w:val="FollowedHyperlink"/>
    <w:basedOn w:val="DefaultParagraphFont"/>
    <w:uiPriority w:val="99"/>
    <w:semiHidden/>
    <w:unhideWhenUsed/>
    <w:rsid w:val="00271FB6"/>
    <w:rPr>
      <w:color w:val="800080" w:themeColor="followedHyperlink"/>
      <w:u w:val="single"/>
    </w:rPr>
  </w:style>
  <w:style w:type="paragraph" w:styleId="PlainText">
    <w:name w:val="Plain Text"/>
    <w:basedOn w:val="Normal"/>
    <w:link w:val="PlainTextChar"/>
    <w:uiPriority w:val="99"/>
    <w:semiHidden/>
    <w:unhideWhenUsed/>
    <w:rsid w:val="00890F6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90F6E"/>
    <w:rPr>
      <w:rFonts w:ascii="Calibri" w:hAnsi="Calibri" w:cs="Calibri"/>
    </w:rPr>
  </w:style>
  <w:style w:type="character" w:customStyle="1" w:styleId="Heading4Char">
    <w:name w:val="Heading 4 Char"/>
    <w:basedOn w:val="DefaultParagraphFont"/>
    <w:link w:val="Heading4"/>
    <w:uiPriority w:val="9"/>
    <w:rsid w:val="00DF501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9112">
      <w:bodyDiv w:val="1"/>
      <w:marLeft w:val="0"/>
      <w:marRight w:val="0"/>
      <w:marTop w:val="0"/>
      <w:marBottom w:val="0"/>
      <w:divBdr>
        <w:top w:val="none" w:sz="0" w:space="0" w:color="auto"/>
        <w:left w:val="none" w:sz="0" w:space="0" w:color="auto"/>
        <w:bottom w:val="none" w:sz="0" w:space="0" w:color="auto"/>
        <w:right w:val="none" w:sz="0" w:space="0" w:color="auto"/>
      </w:divBdr>
    </w:div>
    <w:div w:id="118184739">
      <w:bodyDiv w:val="1"/>
      <w:marLeft w:val="0"/>
      <w:marRight w:val="0"/>
      <w:marTop w:val="0"/>
      <w:marBottom w:val="0"/>
      <w:divBdr>
        <w:top w:val="none" w:sz="0" w:space="0" w:color="auto"/>
        <w:left w:val="none" w:sz="0" w:space="0" w:color="auto"/>
        <w:bottom w:val="none" w:sz="0" w:space="0" w:color="auto"/>
        <w:right w:val="none" w:sz="0" w:space="0" w:color="auto"/>
      </w:divBdr>
    </w:div>
    <w:div w:id="178348745">
      <w:bodyDiv w:val="1"/>
      <w:marLeft w:val="0"/>
      <w:marRight w:val="0"/>
      <w:marTop w:val="0"/>
      <w:marBottom w:val="0"/>
      <w:divBdr>
        <w:top w:val="none" w:sz="0" w:space="0" w:color="auto"/>
        <w:left w:val="none" w:sz="0" w:space="0" w:color="auto"/>
        <w:bottom w:val="none" w:sz="0" w:space="0" w:color="auto"/>
        <w:right w:val="none" w:sz="0" w:space="0" w:color="auto"/>
      </w:divBdr>
    </w:div>
    <w:div w:id="327252783">
      <w:bodyDiv w:val="1"/>
      <w:marLeft w:val="0"/>
      <w:marRight w:val="0"/>
      <w:marTop w:val="0"/>
      <w:marBottom w:val="0"/>
      <w:divBdr>
        <w:top w:val="none" w:sz="0" w:space="0" w:color="auto"/>
        <w:left w:val="none" w:sz="0" w:space="0" w:color="auto"/>
        <w:bottom w:val="none" w:sz="0" w:space="0" w:color="auto"/>
        <w:right w:val="none" w:sz="0" w:space="0" w:color="auto"/>
      </w:divBdr>
    </w:div>
    <w:div w:id="388112880">
      <w:bodyDiv w:val="1"/>
      <w:marLeft w:val="0"/>
      <w:marRight w:val="0"/>
      <w:marTop w:val="0"/>
      <w:marBottom w:val="0"/>
      <w:divBdr>
        <w:top w:val="none" w:sz="0" w:space="0" w:color="auto"/>
        <w:left w:val="none" w:sz="0" w:space="0" w:color="auto"/>
        <w:bottom w:val="none" w:sz="0" w:space="0" w:color="auto"/>
        <w:right w:val="none" w:sz="0" w:space="0" w:color="auto"/>
      </w:divBdr>
      <w:divsChild>
        <w:div w:id="880871511">
          <w:marLeft w:val="547"/>
          <w:marRight w:val="0"/>
          <w:marTop w:val="120"/>
          <w:marBottom w:val="0"/>
          <w:divBdr>
            <w:top w:val="none" w:sz="0" w:space="0" w:color="auto"/>
            <w:left w:val="none" w:sz="0" w:space="0" w:color="auto"/>
            <w:bottom w:val="none" w:sz="0" w:space="0" w:color="auto"/>
            <w:right w:val="none" w:sz="0" w:space="0" w:color="auto"/>
          </w:divBdr>
        </w:div>
        <w:div w:id="1043553693">
          <w:marLeft w:val="1800"/>
          <w:marRight w:val="0"/>
          <w:marTop w:val="120"/>
          <w:marBottom w:val="0"/>
          <w:divBdr>
            <w:top w:val="none" w:sz="0" w:space="0" w:color="auto"/>
            <w:left w:val="none" w:sz="0" w:space="0" w:color="auto"/>
            <w:bottom w:val="none" w:sz="0" w:space="0" w:color="auto"/>
            <w:right w:val="none" w:sz="0" w:space="0" w:color="auto"/>
          </w:divBdr>
        </w:div>
        <w:div w:id="81220070">
          <w:marLeft w:val="1800"/>
          <w:marRight w:val="0"/>
          <w:marTop w:val="120"/>
          <w:marBottom w:val="0"/>
          <w:divBdr>
            <w:top w:val="none" w:sz="0" w:space="0" w:color="auto"/>
            <w:left w:val="none" w:sz="0" w:space="0" w:color="auto"/>
            <w:bottom w:val="none" w:sz="0" w:space="0" w:color="auto"/>
            <w:right w:val="none" w:sz="0" w:space="0" w:color="auto"/>
          </w:divBdr>
        </w:div>
        <w:div w:id="1910726908">
          <w:marLeft w:val="1800"/>
          <w:marRight w:val="0"/>
          <w:marTop w:val="120"/>
          <w:marBottom w:val="0"/>
          <w:divBdr>
            <w:top w:val="none" w:sz="0" w:space="0" w:color="auto"/>
            <w:left w:val="none" w:sz="0" w:space="0" w:color="auto"/>
            <w:bottom w:val="none" w:sz="0" w:space="0" w:color="auto"/>
            <w:right w:val="none" w:sz="0" w:space="0" w:color="auto"/>
          </w:divBdr>
        </w:div>
        <w:div w:id="79983237">
          <w:marLeft w:val="547"/>
          <w:marRight w:val="0"/>
          <w:marTop w:val="120"/>
          <w:marBottom w:val="0"/>
          <w:divBdr>
            <w:top w:val="none" w:sz="0" w:space="0" w:color="auto"/>
            <w:left w:val="none" w:sz="0" w:space="0" w:color="auto"/>
            <w:bottom w:val="none" w:sz="0" w:space="0" w:color="auto"/>
            <w:right w:val="none" w:sz="0" w:space="0" w:color="auto"/>
          </w:divBdr>
        </w:div>
        <w:div w:id="1903061145">
          <w:marLeft w:val="547"/>
          <w:marRight w:val="0"/>
          <w:marTop w:val="120"/>
          <w:marBottom w:val="0"/>
          <w:divBdr>
            <w:top w:val="none" w:sz="0" w:space="0" w:color="auto"/>
            <w:left w:val="none" w:sz="0" w:space="0" w:color="auto"/>
            <w:bottom w:val="none" w:sz="0" w:space="0" w:color="auto"/>
            <w:right w:val="none" w:sz="0" w:space="0" w:color="auto"/>
          </w:divBdr>
        </w:div>
        <w:div w:id="1752460326">
          <w:marLeft w:val="547"/>
          <w:marRight w:val="0"/>
          <w:marTop w:val="120"/>
          <w:marBottom w:val="0"/>
          <w:divBdr>
            <w:top w:val="none" w:sz="0" w:space="0" w:color="auto"/>
            <w:left w:val="none" w:sz="0" w:space="0" w:color="auto"/>
            <w:bottom w:val="none" w:sz="0" w:space="0" w:color="auto"/>
            <w:right w:val="none" w:sz="0" w:space="0" w:color="auto"/>
          </w:divBdr>
        </w:div>
        <w:div w:id="625234967">
          <w:marLeft w:val="547"/>
          <w:marRight w:val="0"/>
          <w:marTop w:val="120"/>
          <w:marBottom w:val="0"/>
          <w:divBdr>
            <w:top w:val="none" w:sz="0" w:space="0" w:color="auto"/>
            <w:left w:val="none" w:sz="0" w:space="0" w:color="auto"/>
            <w:bottom w:val="none" w:sz="0" w:space="0" w:color="auto"/>
            <w:right w:val="none" w:sz="0" w:space="0" w:color="auto"/>
          </w:divBdr>
        </w:div>
      </w:divsChild>
    </w:div>
    <w:div w:id="542407944">
      <w:bodyDiv w:val="1"/>
      <w:marLeft w:val="0"/>
      <w:marRight w:val="0"/>
      <w:marTop w:val="0"/>
      <w:marBottom w:val="0"/>
      <w:divBdr>
        <w:top w:val="none" w:sz="0" w:space="0" w:color="auto"/>
        <w:left w:val="none" w:sz="0" w:space="0" w:color="auto"/>
        <w:bottom w:val="none" w:sz="0" w:space="0" w:color="auto"/>
        <w:right w:val="none" w:sz="0" w:space="0" w:color="auto"/>
      </w:divBdr>
      <w:divsChild>
        <w:div w:id="1782408340">
          <w:marLeft w:val="2550"/>
          <w:marRight w:val="150"/>
          <w:marTop w:val="0"/>
          <w:marBottom w:val="0"/>
          <w:divBdr>
            <w:top w:val="none" w:sz="0" w:space="0" w:color="auto"/>
            <w:left w:val="single" w:sz="6" w:space="0" w:color="E8E8E8"/>
            <w:bottom w:val="none" w:sz="0" w:space="0" w:color="auto"/>
            <w:right w:val="none" w:sz="0" w:space="0" w:color="auto"/>
          </w:divBdr>
          <w:divsChild>
            <w:div w:id="17410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5073">
      <w:bodyDiv w:val="1"/>
      <w:marLeft w:val="0"/>
      <w:marRight w:val="0"/>
      <w:marTop w:val="0"/>
      <w:marBottom w:val="0"/>
      <w:divBdr>
        <w:top w:val="none" w:sz="0" w:space="0" w:color="auto"/>
        <w:left w:val="none" w:sz="0" w:space="0" w:color="auto"/>
        <w:bottom w:val="none" w:sz="0" w:space="0" w:color="auto"/>
        <w:right w:val="none" w:sz="0" w:space="0" w:color="auto"/>
      </w:divBdr>
    </w:div>
    <w:div w:id="809446918">
      <w:bodyDiv w:val="1"/>
      <w:marLeft w:val="0"/>
      <w:marRight w:val="0"/>
      <w:marTop w:val="0"/>
      <w:marBottom w:val="0"/>
      <w:divBdr>
        <w:top w:val="none" w:sz="0" w:space="0" w:color="auto"/>
        <w:left w:val="none" w:sz="0" w:space="0" w:color="auto"/>
        <w:bottom w:val="none" w:sz="0" w:space="0" w:color="auto"/>
        <w:right w:val="none" w:sz="0" w:space="0" w:color="auto"/>
      </w:divBdr>
      <w:divsChild>
        <w:div w:id="232088334">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900291192">
      <w:bodyDiv w:val="1"/>
      <w:marLeft w:val="0"/>
      <w:marRight w:val="0"/>
      <w:marTop w:val="0"/>
      <w:marBottom w:val="0"/>
      <w:divBdr>
        <w:top w:val="none" w:sz="0" w:space="0" w:color="auto"/>
        <w:left w:val="none" w:sz="0" w:space="0" w:color="auto"/>
        <w:bottom w:val="none" w:sz="0" w:space="0" w:color="auto"/>
        <w:right w:val="none" w:sz="0" w:space="0" w:color="auto"/>
      </w:divBdr>
    </w:div>
    <w:div w:id="1017002230">
      <w:bodyDiv w:val="1"/>
      <w:marLeft w:val="0"/>
      <w:marRight w:val="0"/>
      <w:marTop w:val="0"/>
      <w:marBottom w:val="0"/>
      <w:divBdr>
        <w:top w:val="none" w:sz="0" w:space="0" w:color="auto"/>
        <w:left w:val="none" w:sz="0" w:space="0" w:color="auto"/>
        <w:bottom w:val="none" w:sz="0" w:space="0" w:color="auto"/>
        <w:right w:val="none" w:sz="0" w:space="0" w:color="auto"/>
      </w:divBdr>
    </w:div>
    <w:div w:id="1118992397">
      <w:bodyDiv w:val="1"/>
      <w:marLeft w:val="0"/>
      <w:marRight w:val="0"/>
      <w:marTop w:val="0"/>
      <w:marBottom w:val="0"/>
      <w:divBdr>
        <w:top w:val="none" w:sz="0" w:space="0" w:color="auto"/>
        <w:left w:val="none" w:sz="0" w:space="0" w:color="auto"/>
        <w:bottom w:val="none" w:sz="0" w:space="0" w:color="auto"/>
        <w:right w:val="none" w:sz="0" w:space="0" w:color="auto"/>
      </w:divBdr>
    </w:div>
    <w:div w:id="1190217842">
      <w:bodyDiv w:val="1"/>
      <w:marLeft w:val="0"/>
      <w:marRight w:val="0"/>
      <w:marTop w:val="0"/>
      <w:marBottom w:val="0"/>
      <w:divBdr>
        <w:top w:val="none" w:sz="0" w:space="0" w:color="auto"/>
        <w:left w:val="none" w:sz="0" w:space="0" w:color="auto"/>
        <w:bottom w:val="none" w:sz="0" w:space="0" w:color="auto"/>
        <w:right w:val="none" w:sz="0" w:space="0" w:color="auto"/>
      </w:divBdr>
    </w:div>
    <w:div w:id="1225599203">
      <w:bodyDiv w:val="1"/>
      <w:marLeft w:val="0"/>
      <w:marRight w:val="0"/>
      <w:marTop w:val="0"/>
      <w:marBottom w:val="0"/>
      <w:divBdr>
        <w:top w:val="none" w:sz="0" w:space="0" w:color="auto"/>
        <w:left w:val="none" w:sz="0" w:space="0" w:color="auto"/>
        <w:bottom w:val="none" w:sz="0" w:space="0" w:color="auto"/>
        <w:right w:val="none" w:sz="0" w:space="0" w:color="auto"/>
      </w:divBdr>
    </w:div>
    <w:div w:id="1293444631">
      <w:bodyDiv w:val="1"/>
      <w:marLeft w:val="0"/>
      <w:marRight w:val="0"/>
      <w:marTop w:val="0"/>
      <w:marBottom w:val="0"/>
      <w:divBdr>
        <w:top w:val="none" w:sz="0" w:space="0" w:color="auto"/>
        <w:left w:val="none" w:sz="0" w:space="0" w:color="auto"/>
        <w:bottom w:val="none" w:sz="0" w:space="0" w:color="auto"/>
        <w:right w:val="none" w:sz="0" w:space="0" w:color="auto"/>
      </w:divBdr>
    </w:div>
    <w:div w:id="1322662617">
      <w:bodyDiv w:val="1"/>
      <w:marLeft w:val="0"/>
      <w:marRight w:val="0"/>
      <w:marTop w:val="0"/>
      <w:marBottom w:val="0"/>
      <w:divBdr>
        <w:top w:val="none" w:sz="0" w:space="0" w:color="auto"/>
        <w:left w:val="none" w:sz="0" w:space="0" w:color="auto"/>
        <w:bottom w:val="none" w:sz="0" w:space="0" w:color="auto"/>
        <w:right w:val="none" w:sz="0" w:space="0" w:color="auto"/>
      </w:divBdr>
    </w:div>
    <w:div w:id="1466965694">
      <w:bodyDiv w:val="1"/>
      <w:marLeft w:val="0"/>
      <w:marRight w:val="0"/>
      <w:marTop w:val="0"/>
      <w:marBottom w:val="0"/>
      <w:divBdr>
        <w:top w:val="none" w:sz="0" w:space="0" w:color="auto"/>
        <w:left w:val="none" w:sz="0" w:space="0" w:color="auto"/>
        <w:bottom w:val="none" w:sz="0" w:space="0" w:color="auto"/>
        <w:right w:val="none" w:sz="0" w:space="0" w:color="auto"/>
      </w:divBdr>
      <w:divsChild>
        <w:div w:id="1150513516">
          <w:marLeft w:val="2550"/>
          <w:marRight w:val="150"/>
          <w:marTop w:val="0"/>
          <w:marBottom w:val="0"/>
          <w:divBdr>
            <w:top w:val="none" w:sz="0" w:space="0" w:color="auto"/>
            <w:left w:val="single" w:sz="6" w:space="0" w:color="E8E8E8"/>
            <w:bottom w:val="none" w:sz="0" w:space="0" w:color="auto"/>
            <w:right w:val="none" w:sz="0" w:space="0" w:color="auto"/>
          </w:divBdr>
          <w:divsChild>
            <w:div w:id="16402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3896">
      <w:bodyDiv w:val="1"/>
      <w:marLeft w:val="0"/>
      <w:marRight w:val="0"/>
      <w:marTop w:val="0"/>
      <w:marBottom w:val="0"/>
      <w:divBdr>
        <w:top w:val="none" w:sz="0" w:space="0" w:color="auto"/>
        <w:left w:val="none" w:sz="0" w:space="0" w:color="auto"/>
        <w:bottom w:val="none" w:sz="0" w:space="0" w:color="auto"/>
        <w:right w:val="none" w:sz="0" w:space="0" w:color="auto"/>
      </w:divBdr>
    </w:div>
    <w:div w:id="1597131107">
      <w:bodyDiv w:val="1"/>
      <w:marLeft w:val="0"/>
      <w:marRight w:val="0"/>
      <w:marTop w:val="0"/>
      <w:marBottom w:val="0"/>
      <w:divBdr>
        <w:top w:val="none" w:sz="0" w:space="0" w:color="auto"/>
        <w:left w:val="none" w:sz="0" w:space="0" w:color="auto"/>
        <w:bottom w:val="none" w:sz="0" w:space="0" w:color="auto"/>
        <w:right w:val="none" w:sz="0" w:space="0" w:color="auto"/>
      </w:divBdr>
    </w:div>
    <w:div w:id="1822842417">
      <w:bodyDiv w:val="1"/>
      <w:marLeft w:val="0"/>
      <w:marRight w:val="0"/>
      <w:marTop w:val="0"/>
      <w:marBottom w:val="0"/>
      <w:divBdr>
        <w:top w:val="none" w:sz="0" w:space="0" w:color="auto"/>
        <w:left w:val="none" w:sz="0" w:space="0" w:color="auto"/>
        <w:bottom w:val="none" w:sz="0" w:space="0" w:color="auto"/>
        <w:right w:val="none" w:sz="0" w:space="0" w:color="auto"/>
      </w:divBdr>
    </w:div>
    <w:div w:id="1995986186">
      <w:bodyDiv w:val="1"/>
      <w:marLeft w:val="0"/>
      <w:marRight w:val="0"/>
      <w:marTop w:val="0"/>
      <w:marBottom w:val="0"/>
      <w:divBdr>
        <w:top w:val="none" w:sz="0" w:space="0" w:color="auto"/>
        <w:left w:val="none" w:sz="0" w:space="0" w:color="auto"/>
        <w:bottom w:val="none" w:sz="0" w:space="0" w:color="auto"/>
        <w:right w:val="none" w:sz="0" w:space="0" w:color="auto"/>
      </w:divBdr>
    </w:div>
    <w:div w:id="2013140475">
      <w:bodyDiv w:val="1"/>
      <w:marLeft w:val="0"/>
      <w:marRight w:val="0"/>
      <w:marTop w:val="0"/>
      <w:marBottom w:val="0"/>
      <w:divBdr>
        <w:top w:val="none" w:sz="0" w:space="0" w:color="auto"/>
        <w:left w:val="none" w:sz="0" w:space="0" w:color="auto"/>
        <w:bottom w:val="none" w:sz="0" w:space="0" w:color="auto"/>
        <w:right w:val="none" w:sz="0" w:space="0" w:color="auto"/>
      </w:divBdr>
      <w:divsChild>
        <w:div w:id="171188216">
          <w:marLeft w:val="2550"/>
          <w:marRight w:val="150"/>
          <w:marTop w:val="0"/>
          <w:marBottom w:val="0"/>
          <w:divBdr>
            <w:top w:val="none" w:sz="0" w:space="0" w:color="auto"/>
            <w:left w:val="single" w:sz="6" w:space="0" w:color="E8E8E8"/>
            <w:bottom w:val="none" w:sz="0" w:space="0" w:color="auto"/>
            <w:right w:val="none" w:sz="0" w:space="0" w:color="auto"/>
          </w:divBdr>
          <w:divsChild>
            <w:div w:id="8325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0883">
      <w:bodyDiv w:val="1"/>
      <w:marLeft w:val="0"/>
      <w:marRight w:val="0"/>
      <w:marTop w:val="0"/>
      <w:marBottom w:val="0"/>
      <w:divBdr>
        <w:top w:val="none" w:sz="0" w:space="0" w:color="auto"/>
        <w:left w:val="none" w:sz="0" w:space="0" w:color="auto"/>
        <w:bottom w:val="none" w:sz="0" w:space="0" w:color="auto"/>
        <w:right w:val="none" w:sz="0" w:space="0" w:color="auto"/>
      </w:divBdr>
    </w:div>
    <w:div w:id="2104839903">
      <w:bodyDiv w:val="1"/>
      <w:marLeft w:val="0"/>
      <w:marRight w:val="0"/>
      <w:marTop w:val="0"/>
      <w:marBottom w:val="0"/>
      <w:divBdr>
        <w:top w:val="none" w:sz="0" w:space="0" w:color="auto"/>
        <w:left w:val="none" w:sz="0" w:space="0" w:color="auto"/>
        <w:bottom w:val="none" w:sz="0" w:space="0" w:color="auto"/>
        <w:right w:val="none" w:sz="0" w:space="0" w:color="auto"/>
      </w:divBdr>
    </w:div>
    <w:div w:id="21114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davenport@naco.org" TargetMode="External"/><Relationship Id="rId18" Type="http://schemas.openxmlformats.org/officeDocument/2006/relationships/hyperlink" Target="mailto:rebecca@pstrust.org" TargetMode="External"/><Relationship Id="rId26" Type="http://schemas.openxmlformats.org/officeDocument/2006/relationships/hyperlink" Target="mailto:bckanoy@vectren.com" TargetMode="External"/><Relationship Id="rId3" Type="http://schemas.openxmlformats.org/officeDocument/2006/relationships/styles" Target="styles.xml"/><Relationship Id="rId21" Type="http://schemas.openxmlformats.org/officeDocument/2006/relationships/hyperlink" Target="mailto:Greg.r.ford@williams.com" TargetMode="External"/><Relationship Id="rId7" Type="http://schemas.openxmlformats.org/officeDocument/2006/relationships/footnotes" Target="footnotes.xml"/><Relationship Id="rId12" Type="http://schemas.openxmlformats.org/officeDocument/2006/relationships/hyperlink" Target="mailto:doug.sipes@ferc.gov" TargetMode="External"/><Relationship Id="rId17" Type="http://schemas.openxmlformats.org/officeDocument/2006/relationships/hyperlink" Target="mailto:erikaa@commongroundalliance.com" TargetMode="External"/><Relationship Id="rId25" Type="http://schemas.openxmlformats.org/officeDocument/2006/relationships/hyperlink" Target="mailto:pbennett@aga.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ulidindi@nlc.org" TargetMode="External"/><Relationship Id="rId20" Type="http://schemas.openxmlformats.org/officeDocument/2006/relationships/hyperlink" Target="mailto:terri.larson@enbridge.com" TargetMode="External"/><Relationship Id="rId29" Type="http://schemas.openxmlformats.org/officeDocument/2006/relationships/hyperlink" Target="mailto:herbw@cycl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w.kohout@ferc.gov" TargetMode="External"/><Relationship Id="rId24" Type="http://schemas.openxmlformats.org/officeDocument/2006/relationships/hyperlink" Target="mailto:SDWaller@spectraenergy.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huck.lesniak@austintexas.gov" TargetMode="External"/><Relationship Id="rId23" Type="http://schemas.openxmlformats.org/officeDocument/2006/relationships/hyperlink" Target="mailto:DETeschendorf@specgtraenergy.com" TargetMode="External"/><Relationship Id="rId28" Type="http://schemas.openxmlformats.org/officeDocument/2006/relationships/hyperlink" Target="mailto:Matthew.Wall@vdem.virginia.gov" TargetMode="External"/><Relationship Id="rId10" Type="http://schemas.openxmlformats.org/officeDocument/2006/relationships/hyperlink" Target="mailto:Julie.Halliday@dot.gov" TargetMode="External"/><Relationship Id="rId19" Type="http://schemas.openxmlformats.org/officeDocument/2006/relationships/hyperlink" Target="mailto:carl@pstrust.org"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ynthia.munyon@iub.iowa.gov" TargetMode="External"/><Relationship Id="rId14" Type="http://schemas.openxmlformats.org/officeDocument/2006/relationships/hyperlink" Target="mailto:jphilipps@naco.org" TargetMode="External"/><Relationship Id="rId22" Type="http://schemas.openxmlformats.org/officeDocument/2006/relationships/hyperlink" Target="mailto:ADGrover@spectraenergy.com" TargetMode="External"/><Relationship Id="rId27" Type="http://schemas.openxmlformats.org/officeDocument/2006/relationships/hyperlink" Target="mailto:Lmeigs@aga.or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20C1-8FF9-4577-940E-5E322A56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Herb Wilhite</cp:lastModifiedBy>
  <cp:revision>2</cp:revision>
  <cp:lastPrinted>2012-01-04T15:48:00Z</cp:lastPrinted>
  <dcterms:created xsi:type="dcterms:W3CDTF">2012-11-19T18:59:00Z</dcterms:created>
  <dcterms:modified xsi:type="dcterms:W3CDTF">2012-11-19T18:59:00Z</dcterms:modified>
</cp:coreProperties>
</file>